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54DF0" w14:textId="77777777" w:rsidR="003B70DE" w:rsidRPr="007A6F15" w:rsidRDefault="003B70DE" w:rsidP="003B70DE">
      <w:pPr>
        <w:pStyle w:val="Heading1"/>
        <w:jc w:val="center"/>
        <w:rPr>
          <w:rFonts w:ascii="Times New Roman" w:hAnsi="Times New Roman" w:cs="Times New Roman"/>
          <w:color w:val="auto"/>
          <w:sz w:val="24"/>
          <w:szCs w:val="24"/>
        </w:rPr>
      </w:pPr>
      <w:r w:rsidRPr="007A6F15">
        <w:rPr>
          <w:rFonts w:ascii="Times New Roman" w:hAnsi="Times New Roman" w:cs="Times New Roman"/>
          <w:noProof/>
          <w:color w:val="auto"/>
          <w:sz w:val="24"/>
          <w:szCs w:val="24"/>
        </w:rPr>
        <w:drawing>
          <wp:inline distT="0" distB="0" distL="0" distR="0" wp14:anchorId="058B39D4" wp14:editId="493626D3">
            <wp:extent cx="3863709" cy="3374469"/>
            <wp:effectExtent l="0" t="0" r="0" b="0"/>
            <wp:docPr id="2108694722" name="image25.png" descr="A logo of a colleg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5.png" descr="A logo of a college&#10;&#10;AI-generated content may be incorrect."/>
                    <pic:cNvPicPr preferRelativeResize="0"/>
                  </pic:nvPicPr>
                  <pic:blipFill>
                    <a:blip r:embed="rId6"/>
                    <a:srcRect/>
                    <a:stretch>
                      <a:fillRect/>
                    </a:stretch>
                  </pic:blipFill>
                  <pic:spPr>
                    <a:xfrm>
                      <a:off x="0" y="0"/>
                      <a:ext cx="3863709" cy="3374469"/>
                    </a:xfrm>
                    <a:prstGeom prst="rect">
                      <a:avLst/>
                    </a:prstGeom>
                    <a:ln/>
                  </pic:spPr>
                </pic:pic>
              </a:graphicData>
            </a:graphic>
          </wp:inline>
        </w:drawing>
      </w:r>
    </w:p>
    <w:p w14:paraId="3A6FEB99" w14:textId="77777777" w:rsidR="003B70DE" w:rsidRPr="007A6F15" w:rsidRDefault="003B70DE" w:rsidP="003B70DE">
      <w:pPr>
        <w:pStyle w:val="Heading1"/>
        <w:spacing w:before="84"/>
        <w:ind w:left="792" w:right="759"/>
        <w:jc w:val="center"/>
        <w:rPr>
          <w:rFonts w:ascii="Times New Roman" w:hAnsi="Times New Roman" w:cs="Times New Roman"/>
          <w:color w:val="auto"/>
          <w:sz w:val="24"/>
          <w:szCs w:val="24"/>
        </w:rPr>
      </w:pPr>
    </w:p>
    <w:p w14:paraId="435E9642" w14:textId="77777777" w:rsidR="007A6F15" w:rsidRPr="007A6F15" w:rsidRDefault="003B70DE" w:rsidP="003B70DE">
      <w:pPr>
        <w:pStyle w:val="Heading1"/>
        <w:spacing w:before="0" w:line="240" w:lineRule="auto"/>
        <w:jc w:val="center"/>
        <w:rPr>
          <w:rFonts w:ascii="Times New Roman" w:hAnsi="Times New Roman" w:cs="Times New Roman"/>
          <w:color w:val="auto"/>
          <w:sz w:val="24"/>
          <w:szCs w:val="24"/>
        </w:rPr>
      </w:pPr>
      <w:r w:rsidRPr="007A6F15">
        <w:rPr>
          <w:rFonts w:ascii="Times New Roman" w:hAnsi="Times New Roman" w:cs="Times New Roman"/>
          <w:color w:val="auto"/>
          <w:sz w:val="24"/>
          <w:szCs w:val="24"/>
        </w:rPr>
        <w:t xml:space="preserve">COUNSELOR EDUCATION </w:t>
      </w:r>
    </w:p>
    <w:p w14:paraId="2C617BCA" w14:textId="44FD4576" w:rsidR="003B70DE" w:rsidRPr="007A6F15" w:rsidRDefault="003B70DE" w:rsidP="003B70DE">
      <w:pPr>
        <w:pStyle w:val="Heading1"/>
        <w:spacing w:before="0" w:line="240" w:lineRule="auto"/>
        <w:jc w:val="center"/>
        <w:rPr>
          <w:rFonts w:ascii="Times New Roman" w:hAnsi="Times New Roman" w:cs="Times New Roman"/>
          <w:color w:val="auto"/>
          <w:sz w:val="24"/>
          <w:szCs w:val="24"/>
        </w:rPr>
      </w:pPr>
      <w:r w:rsidRPr="007A6F15">
        <w:rPr>
          <w:rFonts w:ascii="Times New Roman" w:hAnsi="Times New Roman" w:cs="Times New Roman"/>
          <w:color w:val="auto"/>
          <w:sz w:val="24"/>
          <w:szCs w:val="24"/>
        </w:rPr>
        <w:t>Annual Report</w:t>
      </w:r>
    </w:p>
    <w:p w14:paraId="4C68061B" w14:textId="5CDE2FC5" w:rsidR="003B70DE" w:rsidRPr="007A6F15" w:rsidRDefault="003B70DE" w:rsidP="003B70DE">
      <w:pPr>
        <w:pStyle w:val="Heading1"/>
        <w:spacing w:before="0" w:line="240" w:lineRule="auto"/>
        <w:jc w:val="center"/>
        <w:rPr>
          <w:rFonts w:ascii="Times New Roman" w:hAnsi="Times New Roman" w:cs="Times New Roman"/>
          <w:color w:val="auto"/>
          <w:sz w:val="24"/>
          <w:szCs w:val="24"/>
        </w:rPr>
      </w:pPr>
      <w:r w:rsidRPr="007A6F15">
        <w:rPr>
          <w:rFonts w:ascii="Times New Roman" w:hAnsi="Times New Roman" w:cs="Times New Roman"/>
          <w:color w:val="auto"/>
          <w:sz w:val="24"/>
          <w:szCs w:val="24"/>
        </w:rPr>
        <w:t>2023–2024</w:t>
      </w:r>
      <w:r w:rsidRPr="007A6F15">
        <w:rPr>
          <w:rFonts w:ascii="Times New Roman" w:hAnsi="Times New Roman" w:cs="Times New Roman"/>
          <w:noProof/>
          <w:color w:val="auto"/>
          <w:sz w:val="24"/>
          <w:szCs w:val="24"/>
        </w:rPr>
        <mc:AlternateContent>
          <mc:Choice Requires="wps">
            <w:drawing>
              <wp:anchor distT="0" distB="0" distL="114300" distR="114300" simplePos="0" relativeHeight="251662848" behindDoc="0" locked="0" layoutInCell="1" hidden="0" allowOverlap="1" wp14:anchorId="5EACFA30" wp14:editId="2D06DE1A">
                <wp:simplePos x="0" y="0"/>
                <wp:positionH relativeFrom="column">
                  <wp:posOffset>571500</wp:posOffset>
                </wp:positionH>
                <wp:positionV relativeFrom="paragraph">
                  <wp:posOffset>254000</wp:posOffset>
                </wp:positionV>
                <wp:extent cx="0" cy="12700"/>
                <wp:effectExtent l="0" t="0" r="0" b="0"/>
                <wp:wrapNone/>
                <wp:docPr id="2108694683" name="Straight Arrow Connector 2108694683"/>
                <wp:cNvGraphicFramePr/>
                <a:graphic xmlns:a="http://schemas.openxmlformats.org/drawingml/2006/main">
                  <a:graphicData uri="http://schemas.microsoft.com/office/word/2010/wordprocessingShape">
                    <wps:wsp>
                      <wps:cNvCnPr/>
                      <wps:spPr>
                        <a:xfrm>
                          <a:off x="2856800" y="3780000"/>
                          <a:ext cx="49784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15F5C56D" id="_x0000_t32" coordsize="21600,21600" o:spt="32" o:oned="t" path="m,l21600,21600e" filled="f">
                <v:path arrowok="t" fillok="f" o:connecttype="none"/>
                <o:lock v:ext="edit" shapetype="t"/>
              </v:shapetype>
              <v:shape id="Straight Arrow Connector 2108694683" o:spid="_x0000_s1026" type="#_x0000_t32" style="position:absolute;margin-left:45pt;margin-top:20pt;width:0;height:1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" strokecolor="#4a7dba">
                <v:stroke startarrowwidth="narrow" startarrowlength="short" endarrowwidth="narrow" endarrowlength="short"/>
              </v:shape>
            </w:pict>
          </mc:Fallback>
        </mc:AlternateContent>
      </w:r>
    </w:p>
    <w:p w14:paraId="390DBA33" w14:textId="77777777" w:rsidR="003B70DE" w:rsidRPr="007A6F15" w:rsidRDefault="003B70DE" w:rsidP="003B70DE">
      <w:pPr>
        <w:pStyle w:val="Heading1"/>
        <w:spacing w:before="84"/>
        <w:ind w:left="792" w:right="759"/>
        <w:jc w:val="center"/>
        <w:rPr>
          <w:rFonts w:ascii="Times New Roman" w:hAnsi="Times New Roman" w:cs="Times New Roman"/>
          <w:color w:val="auto"/>
          <w:sz w:val="24"/>
          <w:szCs w:val="24"/>
        </w:rPr>
      </w:pPr>
    </w:p>
    <w:p w14:paraId="78F9D603" w14:textId="77777777" w:rsidR="007A6F15" w:rsidRPr="007A6F15" w:rsidRDefault="007A6F15">
      <w:pPr>
        <w:pStyle w:val="Heading2"/>
        <w:rPr>
          <w:rFonts w:ascii="Times New Roman" w:hAnsi="Times New Roman" w:cs="Times New Roman"/>
          <w:color w:val="auto"/>
          <w:sz w:val="24"/>
          <w:szCs w:val="24"/>
        </w:rPr>
      </w:pPr>
    </w:p>
    <w:p w14:paraId="08A0EB7F" w14:textId="77777777" w:rsidR="007A6F15" w:rsidRPr="007A6F15" w:rsidRDefault="007A6F15">
      <w:pPr>
        <w:pStyle w:val="Heading2"/>
        <w:rPr>
          <w:rFonts w:ascii="Times New Roman" w:hAnsi="Times New Roman" w:cs="Times New Roman"/>
          <w:color w:val="auto"/>
          <w:sz w:val="24"/>
          <w:szCs w:val="24"/>
        </w:rPr>
      </w:pPr>
    </w:p>
    <w:p w14:paraId="6C6D6BEA" w14:textId="23943ACF" w:rsidR="00AB46B2" w:rsidRPr="007A6F15" w:rsidRDefault="00000000">
      <w:pPr>
        <w:pStyle w:val="Heading2"/>
        <w:rPr>
          <w:rFonts w:ascii="Times New Roman" w:hAnsi="Times New Roman" w:cs="Times New Roman"/>
          <w:color w:val="auto"/>
          <w:sz w:val="24"/>
          <w:szCs w:val="24"/>
        </w:rPr>
      </w:pPr>
      <w:r w:rsidRPr="007A6F15">
        <w:rPr>
          <w:rFonts w:ascii="Times New Roman" w:hAnsi="Times New Roman" w:cs="Times New Roman"/>
          <w:color w:val="auto"/>
          <w:sz w:val="24"/>
          <w:szCs w:val="24"/>
        </w:rPr>
        <w:lastRenderedPageBreak/>
        <w:t>Mission Statement:</w:t>
      </w:r>
    </w:p>
    <w:p w14:paraId="3CD1D6BC" w14:textId="1D8AF3BA" w:rsidR="00AB46B2" w:rsidRPr="007A6F15" w:rsidRDefault="00000000">
      <w:pPr>
        <w:rPr>
          <w:rFonts w:ascii="Times New Roman" w:hAnsi="Times New Roman" w:cs="Times New Roman"/>
          <w:sz w:val="24"/>
          <w:szCs w:val="24"/>
        </w:rPr>
      </w:pPr>
      <w:r w:rsidRPr="007A6F15">
        <w:rPr>
          <w:rFonts w:ascii="Times New Roman" w:hAnsi="Times New Roman" w:cs="Times New Roman"/>
          <w:sz w:val="24"/>
          <w:szCs w:val="24"/>
        </w:rPr>
        <w:t>The Lehman College Counselor Education</w:t>
      </w:r>
      <w:r w:rsidR="008D1277">
        <w:rPr>
          <w:rFonts w:ascii="Times New Roman" w:hAnsi="Times New Roman" w:cs="Times New Roman"/>
          <w:sz w:val="24"/>
          <w:szCs w:val="24"/>
        </w:rPr>
        <w:t>: S</w:t>
      </w:r>
      <w:r w:rsidRPr="007A6F15">
        <w:rPr>
          <w:rFonts w:ascii="Times New Roman" w:hAnsi="Times New Roman" w:cs="Times New Roman"/>
          <w:sz w:val="24"/>
          <w:szCs w:val="24"/>
        </w:rPr>
        <w:t>chool Counseling program develops culturally competent, ethical, caring, data-</w:t>
      </w:r>
      <w:r w:rsidR="008D1277">
        <w:rPr>
          <w:rFonts w:ascii="Times New Roman" w:hAnsi="Times New Roman" w:cs="Times New Roman"/>
          <w:sz w:val="24"/>
          <w:szCs w:val="24"/>
        </w:rPr>
        <w:t xml:space="preserve">informed </w:t>
      </w:r>
      <w:r w:rsidRPr="007A6F15">
        <w:rPr>
          <w:rFonts w:ascii="Times New Roman" w:hAnsi="Times New Roman" w:cs="Times New Roman"/>
          <w:sz w:val="24"/>
          <w:szCs w:val="24"/>
        </w:rPr>
        <w:t>professional school counselors in a PK-12 urban educational framework. School counselor candidates promote social justice and human rights advocacy in their scholarly, clinical, assessment, evaluation, and school counseling program implementation practices. They develop academic, personal, social, and career/college competencies for all students to help close achievement, opportunity, and attainment gaps. The Counselor Education</w:t>
      </w:r>
      <w:r w:rsidR="008D1277">
        <w:rPr>
          <w:rFonts w:ascii="Times New Roman" w:hAnsi="Times New Roman" w:cs="Times New Roman"/>
          <w:sz w:val="24"/>
          <w:szCs w:val="24"/>
        </w:rPr>
        <w:t>: S</w:t>
      </w:r>
      <w:r w:rsidRPr="007A6F15">
        <w:rPr>
          <w:rFonts w:ascii="Times New Roman" w:hAnsi="Times New Roman" w:cs="Times New Roman"/>
          <w:sz w:val="24"/>
          <w:szCs w:val="24"/>
        </w:rPr>
        <w:t>chool Counseling program climate emphasizes collaboration, leadership, self-awareness, and mutual respect among diverse groups.</w:t>
      </w:r>
    </w:p>
    <w:p w14:paraId="5927C555" w14:textId="77777777" w:rsidR="00AB46B2" w:rsidRPr="007A6F15" w:rsidRDefault="00000000">
      <w:pPr>
        <w:pStyle w:val="Heading2"/>
        <w:rPr>
          <w:rFonts w:ascii="Times New Roman" w:hAnsi="Times New Roman" w:cs="Times New Roman"/>
          <w:color w:val="auto"/>
          <w:sz w:val="24"/>
          <w:szCs w:val="24"/>
        </w:rPr>
      </w:pPr>
      <w:r w:rsidRPr="007A6F15">
        <w:rPr>
          <w:rFonts w:ascii="Times New Roman" w:hAnsi="Times New Roman" w:cs="Times New Roman"/>
          <w:color w:val="auto"/>
          <w:sz w:val="24"/>
          <w:szCs w:val="24"/>
        </w:rPr>
        <w:t>Program Objectives:</w:t>
      </w:r>
    </w:p>
    <w:p w14:paraId="65CA4251"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Candidates demonstrate knowledge of professional school counseling interventions across identity/ethics, counseling theories, group work, multicultural counseling, career counseling, human development, assessment, research/program evaluation, leadership/advocacy, college access, and trauma skills.</w:t>
      </w:r>
    </w:p>
    <w:p w14:paraId="1B5F019C"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 xml:space="preserve">Candidates assess and implement the </w:t>
      </w:r>
      <w:r w:rsidRPr="008D1277">
        <w:rPr>
          <w:rFonts w:ascii="Times New Roman" w:hAnsi="Times New Roman" w:cs="Times New Roman"/>
          <w:i/>
          <w:iCs/>
          <w:sz w:val="24"/>
          <w:szCs w:val="24"/>
        </w:rPr>
        <w:t>ASCA National Model Framework</w:t>
      </w:r>
      <w:r w:rsidRPr="007A6F15">
        <w:rPr>
          <w:rFonts w:ascii="Times New Roman" w:hAnsi="Times New Roman" w:cs="Times New Roman"/>
          <w:sz w:val="24"/>
          <w:szCs w:val="24"/>
        </w:rPr>
        <w:t xml:space="preserve"> using artifacts from practicum, internship, and action research projects.</w:t>
      </w:r>
    </w:p>
    <w:p w14:paraId="26CD6B88"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Candidates use evidence-based and data-informed practices to deliver, implement, and evaluate counseling programs to close achievement gaps.</w:t>
      </w:r>
    </w:p>
    <w:p w14:paraId="31A2FA2D"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Candidates excel in individual counseling, group counseling, curriculum development, and student advising in practical experiences.</w:t>
      </w:r>
    </w:p>
    <w:p w14:paraId="54646BE9"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Candidates complete a supervised total of 750 hours: pre-practicum (50), practicum (100), and internship (600).</w:t>
      </w:r>
    </w:p>
    <w:p w14:paraId="2B8CA223"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Candidates demonstrate dispositions such as respect, enthusiasm, effective communication, peer support, constructive feedback, trustworthiness, warmth, kindness, diversity affirmation, and professionalism.</w:t>
      </w:r>
    </w:p>
    <w:p w14:paraId="4D34E00C" w14:textId="77777777" w:rsidR="00AB46B2" w:rsidRPr="007A6F15" w:rsidRDefault="00000000">
      <w:pPr>
        <w:pStyle w:val="Heading2"/>
        <w:rPr>
          <w:rFonts w:ascii="Times New Roman" w:hAnsi="Times New Roman" w:cs="Times New Roman"/>
          <w:color w:val="auto"/>
          <w:sz w:val="24"/>
          <w:szCs w:val="24"/>
        </w:rPr>
      </w:pPr>
      <w:r w:rsidRPr="007A6F15">
        <w:rPr>
          <w:rFonts w:ascii="Times New Roman" w:hAnsi="Times New Roman" w:cs="Times New Roman"/>
          <w:color w:val="auto"/>
          <w:sz w:val="24"/>
          <w:szCs w:val="24"/>
        </w:rPr>
        <w:t>Student Demographics (2023–2024):</w:t>
      </w:r>
    </w:p>
    <w:p w14:paraId="00840335"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Total Enrolled Students: 85</w:t>
      </w:r>
    </w:p>
    <w:p w14:paraId="637BA95F"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Graduates: 24</w:t>
      </w:r>
    </w:p>
    <w:p w14:paraId="1A1D864B"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Degree Completion Rate: Approximately 90%</w:t>
      </w:r>
    </w:p>
    <w:p w14:paraId="79B5B5F2" w14:textId="0D0AA1C0"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Certification Exam Pass Rate: 91–100%</w:t>
      </w:r>
    </w:p>
    <w:p w14:paraId="4B1208CA" w14:textId="5526EE31" w:rsidR="00AB46B2" w:rsidRPr="007A6F15" w:rsidRDefault="00000000">
      <w:pPr>
        <w:pStyle w:val="ListBullet"/>
        <w:rPr>
          <w:rFonts w:ascii="Times New Roman" w:hAnsi="Times New Roman" w:cs="Times New Roman"/>
          <w:sz w:val="24"/>
          <w:szCs w:val="24"/>
        </w:rPr>
      </w:pPr>
      <w:proofErr w:type="gramStart"/>
      <w:r w:rsidRPr="007A6F15">
        <w:rPr>
          <w:rFonts w:ascii="Times New Roman" w:hAnsi="Times New Roman" w:cs="Times New Roman"/>
          <w:sz w:val="24"/>
          <w:szCs w:val="24"/>
        </w:rPr>
        <w:lastRenderedPageBreak/>
        <w:t>Employment</w:t>
      </w:r>
      <w:r w:rsidR="00463413" w:rsidRPr="007A6F15">
        <w:rPr>
          <w:rFonts w:ascii="Times New Roman" w:hAnsi="Times New Roman" w:cs="Times New Roman"/>
          <w:sz w:val="24"/>
          <w:szCs w:val="24"/>
        </w:rPr>
        <w:t xml:space="preserve"> </w:t>
      </w:r>
      <w:r w:rsidRPr="007A6F15">
        <w:rPr>
          <w:rFonts w:ascii="Times New Roman" w:hAnsi="Times New Roman" w:cs="Times New Roman"/>
          <w:sz w:val="24"/>
          <w:szCs w:val="24"/>
        </w:rPr>
        <w:t xml:space="preserve"> Rate</w:t>
      </w:r>
      <w:proofErr w:type="gramEnd"/>
      <w:r w:rsidRPr="007A6F15">
        <w:rPr>
          <w:rFonts w:ascii="Times New Roman" w:hAnsi="Times New Roman" w:cs="Times New Roman"/>
          <w:sz w:val="24"/>
          <w:szCs w:val="24"/>
        </w:rPr>
        <w:t>: Approximately 90%</w:t>
      </w:r>
    </w:p>
    <w:p w14:paraId="0DE7FB3D" w14:textId="77777777" w:rsidR="00AB46B2" w:rsidRPr="007A6F15" w:rsidRDefault="00000000">
      <w:pPr>
        <w:pStyle w:val="Heading2"/>
        <w:rPr>
          <w:rFonts w:ascii="Times New Roman" w:hAnsi="Times New Roman" w:cs="Times New Roman"/>
          <w:color w:val="auto"/>
          <w:sz w:val="24"/>
          <w:szCs w:val="24"/>
        </w:rPr>
      </w:pPr>
      <w:r w:rsidRPr="007A6F15">
        <w:rPr>
          <w:rFonts w:ascii="Times New Roman" w:hAnsi="Times New Roman" w:cs="Times New Roman"/>
          <w:color w:val="auto"/>
          <w:sz w:val="24"/>
          <w:szCs w:val="24"/>
        </w:rPr>
        <w:t>Faculty Demographics:</w:t>
      </w:r>
    </w:p>
    <w:p w14:paraId="179DFC13" w14:textId="07DD88F0"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 xml:space="preserve">Full-Time Faculty: </w:t>
      </w:r>
      <w:r w:rsidR="008D1277">
        <w:rPr>
          <w:rFonts w:ascii="Times New Roman" w:hAnsi="Times New Roman" w:cs="Times New Roman"/>
          <w:sz w:val="24"/>
          <w:szCs w:val="24"/>
        </w:rPr>
        <w:t>5</w:t>
      </w:r>
    </w:p>
    <w:p w14:paraId="23BC99CF" w14:textId="35C301B4" w:rsidR="001B6347" w:rsidRPr="007A6F15" w:rsidRDefault="00000000" w:rsidP="0010648B">
      <w:pPr>
        <w:pStyle w:val="ListBullet"/>
        <w:rPr>
          <w:rFonts w:ascii="Times New Roman" w:hAnsi="Times New Roman" w:cs="Times New Roman"/>
          <w:sz w:val="24"/>
          <w:szCs w:val="24"/>
        </w:rPr>
      </w:pPr>
      <w:r w:rsidRPr="007A6F15">
        <w:rPr>
          <w:rFonts w:ascii="Times New Roman" w:hAnsi="Times New Roman" w:cs="Times New Roman"/>
          <w:sz w:val="24"/>
          <w:szCs w:val="24"/>
        </w:rPr>
        <w:t>Demographic Breakdown: Asian (1 female), Hispanic (1 female), White (</w:t>
      </w:r>
      <w:r w:rsidR="006A4639" w:rsidRPr="007A6F15">
        <w:rPr>
          <w:rFonts w:ascii="Times New Roman" w:hAnsi="Times New Roman" w:cs="Times New Roman"/>
          <w:sz w:val="24"/>
          <w:szCs w:val="24"/>
        </w:rPr>
        <w:t>2</w:t>
      </w:r>
      <w:r w:rsidRPr="007A6F15">
        <w:rPr>
          <w:rFonts w:ascii="Times New Roman" w:hAnsi="Times New Roman" w:cs="Times New Roman"/>
          <w:sz w:val="24"/>
          <w:szCs w:val="24"/>
        </w:rPr>
        <w:t xml:space="preserve"> male, 1 female)</w:t>
      </w:r>
    </w:p>
    <w:p w14:paraId="7031A8AE" w14:textId="207727E1" w:rsidR="0010648B" w:rsidRPr="007A6F15" w:rsidRDefault="0010648B">
      <w:pPr>
        <w:rPr>
          <w:rFonts w:ascii="Times New Roman" w:hAnsi="Times New Roman" w:cs="Times New Roman"/>
          <w:sz w:val="24"/>
          <w:szCs w:val="24"/>
        </w:rPr>
      </w:pPr>
    </w:p>
    <w:p w14:paraId="6CD091CA" w14:textId="5EFE5FDB" w:rsidR="007A6F15" w:rsidRPr="007A6F15" w:rsidRDefault="007A6F15">
      <w:pPr>
        <w:rPr>
          <w:rFonts w:ascii="Times New Roman" w:hAnsi="Times New Roman" w:cs="Times New Roman"/>
          <w:b/>
          <w:bCs/>
          <w:sz w:val="24"/>
          <w:szCs w:val="24"/>
        </w:rPr>
      </w:pPr>
      <w:r w:rsidRPr="007A6F15">
        <w:rPr>
          <w:rFonts w:ascii="Times New Roman" w:hAnsi="Times New Roman" w:cs="Times New Roman"/>
          <w:b/>
          <w:bCs/>
          <w:sz w:val="24"/>
          <w:szCs w:val="24"/>
        </w:rPr>
        <w:t>Fieldwork Performance</w:t>
      </w:r>
    </w:p>
    <w:tbl>
      <w:tblPr>
        <w:tblStyle w:val="TableGrid"/>
        <w:tblW w:w="13500" w:type="dxa"/>
        <w:jc w:val="center"/>
        <w:tblLook w:val="04A0" w:firstRow="1" w:lastRow="0" w:firstColumn="1" w:lastColumn="0" w:noHBand="0" w:noVBand="1"/>
      </w:tblPr>
      <w:tblGrid>
        <w:gridCol w:w="11545"/>
        <w:gridCol w:w="894"/>
        <w:gridCol w:w="1061"/>
      </w:tblGrid>
      <w:tr w:rsidR="0010648B" w:rsidRPr="007A6F15" w14:paraId="62CB69E7" w14:textId="77777777" w:rsidTr="0010648B">
        <w:trPr>
          <w:jc w:val="center"/>
        </w:trPr>
        <w:tc>
          <w:tcPr>
            <w:tcW w:w="13500" w:type="dxa"/>
            <w:gridSpan w:val="3"/>
          </w:tcPr>
          <w:p w14:paraId="507BB437" w14:textId="77777777" w:rsidR="0010648B" w:rsidRPr="007A6F15" w:rsidRDefault="0010648B" w:rsidP="00611561">
            <w:pPr>
              <w:jc w:val="center"/>
              <w:rPr>
                <w:rFonts w:ascii="Times New Roman" w:hAnsi="Times New Roman" w:cs="Times New Roman"/>
                <w:sz w:val="20"/>
                <w:szCs w:val="20"/>
              </w:rPr>
            </w:pPr>
            <w:r w:rsidRPr="007A6F15">
              <w:rPr>
                <w:rFonts w:ascii="Times New Roman" w:hAnsi="Times New Roman" w:cs="Times New Roman"/>
                <w:sz w:val="20"/>
                <w:szCs w:val="20"/>
              </w:rPr>
              <w:t>Supervisor Evaluations for Practicum Candidates</w:t>
            </w:r>
          </w:p>
          <w:p w14:paraId="34BD7201" w14:textId="77777777" w:rsidR="0010648B" w:rsidRPr="007A6F15" w:rsidRDefault="0010648B" w:rsidP="00611561">
            <w:pPr>
              <w:rPr>
                <w:rFonts w:ascii="Times New Roman" w:hAnsi="Times New Roman" w:cs="Times New Roman"/>
                <w:sz w:val="20"/>
                <w:szCs w:val="20"/>
              </w:rPr>
            </w:pPr>
          </w:p>
        </w:tc>
      </w:tr>
      <w:tr w:rsidR="0010648B" w:rsidRPr="007A6F15" w14:paraId="461D91AD" w14:textId="77777777" w:rsidTr="0010648B">
        <w:trPr>
          <w:jc w:val="center"/>
        </w:trPr>
        <w:tc>
          <w:tcPr>
            <w:tcW w:w="11545" w:type="dxa"/>
          </w:tcPr>
          <w:p w14:paraId="30AA9F15"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Item</w:t>
            </w:r>
          </w:p>
        </w:tc>
        <w:tc>
          <w:tcPr>
            <w:tcW w:w="894" w:type="dxa"/>
          </w:tcPr>
          <w:p w14:paraId="1CA5AC24"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Average Score</w:t>
            </w:r>
          </w:p>
        </w:tc>
        <w:tc>
          <w:tcPr>
            <w:tcW w:w="1061" w:type="dxa"/>
          </w:tcPr>
          <w:p w14:paraId="1AC9ADCF"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Responses</w:t>
            </w:r>
          </w:p>
        </w:tc>
      </w:tr>
      <w:tr w:rsidR="0010648B" w:rsidRPr="007A6F15" w14:paraId="0837B7CF" w14:textId="77777777" w:rsidTr="0010648B">
        <w:trPr>
          <w:jc w:val="center"/>
        </w:trPr>
        <w:tc>
          <w:tcPr>
            <w:tcW w:w="11545" w:type="dxa"/>
          </w:tcPr>
          <w:p w14:paraId="776A6B84"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1. Ability to demonstrate an understanding of the role and function of the professional school counselor and maintain his/her professional identity in relation to the roles of other professional and support personnel in the school?</w:t>
            </w:r>
          </w:p>
        </w:tc>
        <w:tc>
          <w:tcPr>
            <w:tcW w:w="894" w:type="dxa"/>
          </w:tcPr>
          <w:p w14:paraId="48ABA6B5"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3.74</w:t>
            </w:r>
          </w:p>
        </w:tc>
        <w:tc>
          <w:tcPr>
            <w:tcW w:w="1061" w:type="dxa"/>
          </w:tcPr>
          <w:p w14:paraId="7C273C0D"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5A189D21" w14:textId="77777777" w:rsidTr="0010648B">
        <w:trPr>
          <w:jc w:val="center"/>
        </w:trPr>
        <w:tc>
          <w:tcPr>
            <w:tcW w:w="11545" w:type="dxa"/>
          </w:tcPr>
          <w:p w14:paraId="5C93480E"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 xml:space="preserve">2. Demonstrates knowledge of social justice and equity issues </w:t>
            </w:r>
            <w:proofErr w:type="gramStart"/>
            <w:r w:rsidRPr="007A6F15">
              <w:rPr>
                <w:rFonts w:ascii="Times New Roman" w:hAnsi="Times New Roman" w:cs="Times New Roman"/>
                <w:sz w:val="20"/>
                <w:szCs w:val="20"/>
              </w:rPr>
              <w:t>with regard to</w:t>
            </w:r>
            <w:proofErr w:type="gramEnd"/>
            <w:r w:rsidRPr="007A6F15">
              <w:rPr>
                <w:rFonts w:ascii="Times New Roman" w:hAnsi="Times New Roman" w:cs="Times New Roman"/>
                <w:sz w:val="20"/>
                <w:szCs w:val="20"/>
              </w:rPr>
              <w:t xml:space="preserve"> race, ethnicity, cultural heritage, nationality, social class, immigration status, language, family, age, gender identity, sexual orientation, family type, religious and spiritual beliefs, occupation, developmental, learning, physical and emotional disabilities in school counseling</w:t>
            </w:r>
          </w:p>
        </w:tc>
        <w:tc>
          <w:tcPr>
            <w:tcW w:w="894" w:type="dxa"/>
          </w:tcPr>
          <w:p w14:paraId="19402258"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3.61</w:t>
            </w:r>
          </w:p>
        </w:tc>
        <w:tc>
          <w:tcPr>
            <w:tcW w:w="1061" w:type="dxa"/>
          </w:tcPr>
          <w:p w14:paraId="4C725AF7"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2B1D88AF" w14:textId="77777777" w:rsidTr="0010648B">
        <w:trPr>
          <w:jc w:val="center"/>
        </w:trPr>
        <w:tc>
          <w:tcPr>
            <w:tcW w:w="11545" w:type="dxa"/>
          </w:tcPr>
          <w:p w14:paraId="7D50EE4D"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 Has an understanding and knowledge of, as well as ability to access the community, environmental, and institutional resources that will enhance the academic, career, college and personal/social success and overall development of all students.</w:t>
            </w:r>
          </w:p>
        </w:tc>
        <w:tc>
          <w:tcPr>
            <w:tcW w:w="894" w:type="dxa"/>
          </w:tcPr>
          <w:p w14:paraId="24D2EEB8"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3.65</w:t>
            </w:r>
          </w:p>
        </w:tc>
        <w:tc>
          <w:tcPr>
            <w:tcW w:w="1061" w:type="dxa"/>
          </w:tcPr>
          <w:p w14:paraId="4B1CCE27"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2210B8A7" w14:textId="77777777" w:rsidTr="0010648B">
        <w:trPr>
          <w:jc w:val="center"/>
        </w:trPr>
        <w:tc>
          <w:tcPr>
            <w:tcW w:w="11545" w:type="dxa"/>
          </w:tcPr>
          <w:p w14:paraId="2711653C"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4. Demonstrates the knowledge and ability to access and utilize data and apply technology in education and school counseling to assist students, families and school personnel to promote the academic, career, college and personal/social development of all students</w:t>
            </w:r>
          </w:p>
        </w:tc>
        <w:tc>
          <w:tcPr>
            <w:tcW w:w="894" w:type="dxa"/>
          </w:tcPr>
          <w:p w14:paraId="61658975"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3.65</w:t>
            </w:r>
          </w:p>
        </w:tc>
        <w:tc>
          <w:tcPr>
            <w:tcW w:w="1061" w:type="dxa"/>
          </w:tcPr>
          <w:p w14:paraId="0F574578"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585511F0" w14:textId="77777777" w:rsidTr="0010648B">
        <w:trPr>
          <w:jc w:val="center"/>
        </w:trPr>
        <w:tc>
          <w:tcPr>
            <w:tcW w:w="11545" w:type="dxa"/>
          </w:tcPr>
          <w:p w14:paraId="7688B103"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5. Demonstrates abilities to effectively use individual counseling to close achievement, opportunity and attainment gaps.</w:t>
            </w:r>
          </w:p>
        </w:tc>
        <w:tc>
          <w:tcPr>
            <w:tcW w:w="894" w:type="dxa"/>
          </w:tcPr>
          <w:p w14:paraId="74FBB1D4"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3.65</w:t>
            </w:r>
          </w:p>
        </w:tc>
        <w:tc>
          <w:tcPr>
            <w:tcW w:w="1061" w:type="dxa"/>
          </w:tcPr>
          <w:p w14:paraId="76E207E0"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0EE50956" w14:textId="77777777" w:rsidTr="0010648B">
        <w:trPr>
          <w:jc w:val="center"/>
        </w:trPr>
        <w:tc>
          <w:tcPr>
            <w:tcW w:w="11545" w:type="dxa"/>
          </w:tcPr>
          <w:p w14:paraId="529DFDE0"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6. Demonstrates abilities to effectively use group counseling to close achievement, opportunity and attainment gaps.</w:t>
            </w:r>
          </w:p>
        </w:tc>
        <w:tc>
          <w:tcPr>
            <w:tcW w:w="894" w:type="dxa"/>
          </w:tcPr>
          <w:p w14:paraId="1221647A"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3.52</w:t>
            </w:r>
          </w:p>
        </w:tc>
        <w:tc>
          <w:tcPr>
            <w:tcW w:w="1061" w:type="dxa"/>
          </w:tcPr>
          <w:p w14:paraId="26185797"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6EAAD322" w14:textId="77777777" w:rsidTr="0010648B">
        <w:trPr>
          <w:jc w:val="center"/>
        </w:trPr>
        <w:tc>
          <w:tcPr>
            <w:tcW w:w="11545" w:type="dxa"/>
          </w:tcPr>
          <w:p w14:paraId="03A3D4AE"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7. Demonstrates abilities to effectively use developmental school counseling lessons to close achievement, opportunity and attainment gaps.</w:t>
            </w:r>
          </w:p>
        </w:tc>
        <w:tc>
          <w:tcPr>
            <w:tcW w:w="894" w:type="dxa"/>
          </w:tcPr>
          <w:p w14:paraId="3F22BFAC"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3.57</w:t>
            </w:r>
          </w:p>
        </w:tc>
        <w:tc>
          <w:tcPr>
            <w:tcW w:w="1061" w:type="dxa"/>
          </w:tcPr>
          <w:p w14:paraId="3320069F"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69B3E69E" w14:textId="77777777" w:rsidTr="0010648B">
        <w:trPr>
          <w:jc w:val="center"/>
        </w:trPr>
        <w:tc>
          <w:tcPr>
            <w:tcW w:w="11545" w:type="dxa"/>
          </w:tcPr>
          <w:p w14:paraId="2A72A33C"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8. Demonstrates abilities to effectively use school counseling program model components to close achievement, opportunity and attainment gaps.</w:t>
            </w:r>
          </w:p>
        </w:tc>
        <w:tc>
          <w:tcPr>
            <w:tcW w:w="894" w:type="dxa"/>
          </w:tcPr>
          <w:p w14:paraId="0AECED39"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3.48</w:t>
            </w:r>
          </w:p>
        </w:tc>
        <w:tc>
          <w:tcPr>
            <w:tcW w:w="1061" w:type="dxa"/>
          </w:tcPr>
          <w:p w14:paraId="3E554E91"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69662146" w14:textId="77777777" w:rsidTr="0010648B">
        <w:trPr>
          <w:jc w:val="center"/>
        </w:trPr>
        <w:tc>
          <w:tcPr>
            <w:tcW w:w="11545" w:type="dxa"/>
          </w:tcPr>
          <w:p w14:paraId="35A3225A"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9. Adheres to the ethical and legal standards of professional school counseling as defined by the ACA and ASCA Codes of Ethics</w:t>
            </w:r>
          </w:p>
        </w:tc>
        <w:tc>
          <w:tcPr>
            <w:tcW w:w="894" w:type="dxa"/>
          </w:tcPr>
          <w:p w14:paraId="4E69A033"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3.78</w:t>
            </w:r>
          </w:p>
        </w:tc>
        <w:tc>
          <w:tcPr>
            <w:tcW w:w="1061" w:type="dxa"/>
          </w:tcPr>
          <w:p w14:paraId="4533A5A2"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4715F3F4" w14:textId="77777777" w:rsidTr="0010648B">
        <w:trPr>
          <w:jc w:val="center"/>
        </w:trPr>
        <w:tc>
          <w:tcPr>
            <w:tcW w:w="11545" w:type="dxa"/>
          </w:tcPr>
          <w:p w14:paraId="0E176A14"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10. Advocate for students and for the implementation of a data-driven, evidence- based, effective comprehensive, developmental school-counseling program.</w:t>
            </w:r>
          </w:p>
        </w:tc>
        <w:tc>
          <w:tcPr>
            <w:tcW w:w="894" w:type="dxa"/>
          </w:tcPr>
          <w:p w14:paraId="334D271B"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3.65</w:t>
            </w:r>
          </w:p>
        </w:tc>
        <w:tc>
          <w:tcPr>
            <w:tcW w:w="1061" w:type="dxa"/>
          </w:tcPr>
          <w:p w14:paraId="31E2063C"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372CF2B1" w14:textId="77777777" w:rsidTr="0010648B">
        <w:trPr>
          <w:jc w:val="center"/>
        </w:trPr>
        <w:tc>
          <w:tcPr>
            <w:tcW w:w="11545" w:type="dxa"/>
          </w:tcPr>
          <w:p w14:paraId="303CAE69"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 xml:space="preserve">11. Successfully coordinated, collaborated, made appropriate referrals and engaged in </w:t>
            </w:r>
            <w:proofErr w:type="gramStart"/>
            <w:r w:rsidRPr="007A6F15">
              <w:rPr>
                <w:rFonts w:ascii="Times New Roman" w:hAnsi="Times New Roman" w:cs="Times New Roman"/>
                <w:sz w:val="20"/>
                <w:szCs w:val="20"/>
              </w:rPr>
              <w:t>team-building</w:t>
            </w:r>
            <w:proofErr w:type="gramEnd"/>
            <w:r w:rsidRPr="007A6F15">
              <w:rPr>
                <w:rFonts w:ascii="Times New Roman" w:hAnsi="Times New Roman" w:cs="Times New Roman"/>
                <w:sz w:val="20"/>
                <w:szCs w:val="20"/>
              </w:rPr>
              <w:t xml:space="preserve"> with teachers, parents and caregivers, support personnel, school administrators, and community resource personnel to promote the developmental counseling program.</w:t>
            </w:r>
          </w:p>
        </w:tc>
        <w:tc>
          <w:tcPr>
            <w:tcW w:w="894" w:type="dxa"/>
          </w:tcPr>
          <w:p w14:paraId="22FBB2A9"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3.26</w:t>
            </w:r>
          </w:p>
        </w:tc>
        <w:tc>
          <w:tcPr>
            <w:tcW w:w="1061" w:type="dxa"/>
          </w:tcPr>
          <w:p w14:paraId="2D01BFEF"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74ACFFA5" w14:textId="77777777" w:rsidTr="0010648B">
        <w:trPr>
          <w:jc w:val="center"/>
        </w:trPr>
        <w:tc>
          <w:tcPr>
            <w:tcW w:w="11545" w:type="dxa"/>
          </w:tcPr>
          <w:p w14:paraId="526732FC"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lastRenderedPageBreak/>
              <w:t>12. Use data to facilitate the successful student development and achievement of all students by addressing ASCA standards, competencies and indicators in individual counseling to close achievement, opportunity and attainment gaps.</w:t>
            </w:r>
          </w:p>
        </w:tc>
        <w:tc>
          <w:tcPr>
            <w:tcW w:w="894" w:type="dxa"/>
          </w:tcPr>
          <w:p w14:paraId="5C1BE0B6"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3.48</w:t>
            </w:r>
          </w:p>
        </w:tc>
        <w:tc>
          <w:tcPr>
            <w:tcW w:w="1061" w:type="dxa"/>
          </w:tcPr>
          <w:p w14:paraId="348886ED"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385EA51F" w14:textId="77777777" w:rsidTr="0010648B">
        <w:trPr>
          <w:jc w:val="center"/>
        </w:trPr>
        <w:tc>
          <w:tcPr>
            <w:tcW w:w="11545" w:type="dxa"/>
          </w:tcPr>
          <w:p w14:paraId="2BD85D12"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13. Use data to facilitate the successful student development and achievement of all students by addressing ASCA standards, competencies and indicators in school counseling program model components to close achievement, opportunity and attainment gaps.</w:t>
            </w:r>
          </w:p>
        </w:tc>
        <w:tc>
          <w:tcPr>
            <w:tcW w:w="894" w:type="dxa"/>
          </w:tcPr>
          <w:p w14:paraId="2677463F"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3.52</w:t>
            </w:r>
          </w:p>
        </w:tc>
        <w:tc>
          <w:tcPr>
            <w:tcW w:w="1061" w:type="dxa"/>
          </w:tcPr>
          <w:p w14:paraId="48CE9609"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6BDE8F84" w14:textId="77777777" w:rsidTr="0010648B">
        <w:trPr>
          <w:jc w:val="center"/>
        </w:trPr>
        <w:tc>
          <w:tcPr>
            <w:tcW w:w="11545" w:type="dxa"/>
          </w:tcPr>
          <w:p w14:paraId="21F1658A"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14. Demonstrates the knowledge, ability and willingness to focus on maximizing the academic, career, college and personal/social development of all students in the school by providing appropriate information and skills training to assist pre-K to 12 students.</w:t>
            </w:r>
          </w:p>
        </w:tc>
        <w:tc>
          <w:tcPr>
            <w:tcW w:w="894" w:type="dxa"/>
          </w:tcPr>
          <w:p w14:paraId="44D1195A"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3.57</w:t>
            </w:r>
          </w:p>
        </w:tc>
        <w:tc>
          <w:tcPr>
            <w:tcW w:w="1061" w:type="dxa"/>
          </w:tcPr>
          <w:p w14:paraId="24C670B5"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03B42763" w14:textId="77777777" w:rsidTr="0010648B">
        <w:trPr>
          <w:jc w:val="center"/>
        </w:trPr>
        <w:tc>
          <w:tcPr>
            <w:tcW w:w="11545" w:type="dxa"/>
          </w:tcPr>
          <w:p w14:paraId="5434AAE5"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15. Participates in the creation, evaluation and implementation of a data-driven, evidence- based comprehensive developmental school counseling program based on a needs assessment such as an ASCA program audit</w:t>
            </w:r>
          </w:p>
        </w:tc>
        <w:tc>
          <w:tcPr>
            <w:tcW w:w="894" w:type="dxa"/>
          </w:tcPr>
          <w:p w14:paraId="038CFB45"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3.22</w:t>
            </w:r>
          </w:p>
        </w:tc>
        <w:tc>
          <w:tcPr>
            <w:tcW w:w="1061" w:type="dxa"/>
          </w:tcPr>
          <w:p w14:paraId="52904501"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63BB4B5F" w14:textId="77777777" w:rsidTr="0010648B">
        <w:trPr>
          <w:jc w:val="center"/>
        </w:trPr>
        <w:tc>
          <w:tcPr>
            <w:tcW w:w="11545" w:type="dxa"/>
          </w:tcPr>
          <w:p w14:paraId="3157A349"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16. Use, manage, analyze and present data from school-based information (including, school report cards, comprehensive educational plan, grades, enrollment, attendance, retention and graduation data, standardized test results), surveys, interviews, focus groups and needs assessment to improve the academic functioning of student.</w:t>
            </w:r>
          </w:p>
        </w:tc>
        <w:tc>
          <w:tcPr>
            <w:tcW w:w="894" w:type="dxa"/>
          </w:tcPr>
          <w:p w14:paraId="0A1FE258"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3.13</w:t>
            </w:r>
          </w:p>
        </w:tc>
        <w:tc>
          <w:tcPr>
            <w:tcW w:w="1061" w:type="dxa"/>
          </w:tcPr>
          <w:p w14:paraId="043AEDA3"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234B2A49" w14:textId="77777777" w:rsidTr="0010648B">
        <w:trPr>
          <w:jc w:val="center"/>
        </w:trPr>
        <w:tc>
          <w:tcPr>
            <w:tcW w:w="11545" w:type="dxa"/>
          </w:tcPr>
          <w:p w14:paraId="23476E74"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17. Identifies student academic, career, college, and personal/social competencies and implement intervention strategies and activities in individual counseling, group counseling, and developmental school counseling curriculum lessons to assist students in achieving these competencies.</w:t>
            </w:r>
          </w:p>
        </w:tc>
        <w:tc>
          <w:tcPr>
            <w:tcW w:w="894" w:type="dxa"/>
          </w:tcPr>
          <w:p w14:paraId="0665240C"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3.48</w:t>
            </w:r>
          </w:p>
        </w:tc>
        <w:tc>
          <w:tcPr>
            <w:tcW w:w="1061" w:type="dxa"/>
          </w:tcPr>
          <w:p w14:paraId="712493E8"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15F08D3C" w14:textId="77777777" w:rsidTr="0010648B">
        <w:trPr>
          <w:jc w:val="center"/>
        </w:trPr>
        <w:tc>
          <w:tcPr>
            <w:tcW w:w="11545" w:type="dxa"/>
          </w:tcPr>
          <w:p w14:paraId="15A207DE"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18. Maintain appropriate time management skills to meet the commitments and priorities of the developmental school-counseling program.</w:t>
            </w:r>
          </w:p>
        </w:tc>
        <w:tc>
          <w:tcPr>
            <w:tcW w:w="894" w:type="dxa"/>
          </w:tcPr>
          <w:p w14:paraId="04147EDB"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3.57</w:t>
            </w:r>
          </w:p>
        </w:tc>
        <w:tc>
          <w:tcPr>
            <w:tcW w:w="1061" w:type="dxa"/>
          </w:tcPr>
          <w:p w14:paraId="21535BAC"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745F0D90" w14:textId="77777777" w:rsidTr="0010648B">
        <w:trPr>
          <w:jc w:val="center"/>
        </w:trPr>
        <w:tc>
          <w:tcPr>
            <w:tcW w:w="11545" w:type="dxa"/>
          </w:tcPr>
          <w:p w14:paraId="4866EFAB"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19. Uses supervision effectively to develop knowledge, awareness and skills as a professional school counselor.</w:t>
            </w:r>
          </w:p>
        </w:tc>
        <w:tc>
          <w:tcPr>
            <w:tcW w:w="894" w:type="dxa"/>
          </w:tcPr>
          <w:p w14:paraId="300547CB"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3.78</w:t>
            </w:r>
          </w:p>
        </w:tc>
        <w:tc>
          <w:tcPr>
            <w:tcW w:w="1061" w:type="dxa"/>
          </w:tcPr>
          <w:p w14:paraId="559FF3F6"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705EEB5F" w14:textId="77777777" w:rsidTr="0010648B">
        <w:trPr>
          <w:jc w:val="center"/>
        </w:trPr>
        <w:tc>
          <w:tcPr>
            <w:tcW w:w="11545" w:type="dxa"/>
          </w:tcPr>
          <w:p w14:paraId="7D984E69"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 xml:space="preserve">20. Demonstrates the knowledge, awareness and skills to be an effective resource in dealing with mental health issues that may affect the development and functioning of children and adolescence, such as abuse, domestic violence, eating disorders, attention deficit hyperactivity disorder, childhood depression, suicidality, </w:t>
            </w:r>
            <w:proofErr w:type="spellStart"/>
            <w:r w:rsidRPr="007A6F15">
              <w:rPr>
                <w:rFonts w:ascii="Times New Roman" w:hAnsi="Times New Roman" w:cs="Times New Roman"/>
                <w:sz w:val="20"/>
                <w:szCs w:val="20"/>
              </w:rPr>
              <w:t>post traumatic</w:t>
            </w:r>
            <w:proofErr w:type="spellEnd"/>
            <w:r w:rsidRPr="007A6F15">
              <w:rPr>
                <w:rFonts w:ascii="Times New Roman" w:hAnsi="Times New Roman" w:cs="Times New Roman"/>
                <w:sz w:val="20"/>
                <w:szCs w:val="20"/>
              </w:rPr>
              <w:t xml:space="preserve"> stress disorder, anxiety, eating disorders, chemical dependency.</w:t>
            </w:r>
          </w:p>
        </w:tc>
        <w:tc>
          <w:tcPr>
            <w:tcW w:w="894" w:type="dxa"/>
          </w:tcPr>
          <w:p w14:paraId="57051126"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3.52</w:t>
            </w:r>
          </w:p>
        </w:tc>
        <w:tc>
          <w:tcPr>
            <w:tcW w:w="1061" w:type="dxa"/>
          </w:tcPr>
          <w:p w14:paraId="786FB425"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43D7CD43" w14:textId="77777777" w:rsidTr="0010648B">
        <w:trPr>
          <w:jc w:val="center"/>
        </w:trPr>
        <w:tc>
          <w:tcPr>
            <w:tcW w:w="11545" w:type="dxa"/>
          </w:tcPr>
          <w:p w14:paraId="047885FD"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21. Demonstrates the ability to utilize developmentally appropriate interventions to assist students, parents and caregivers at points of educational transition, specifically, home to elementary school, elementary to middle to high school, high school to postsecondary education and career options.</w:t>
            </w:r>
          </w:p>
        </w:tc>
        <w:tc>
          <w:tcPr>
            <w:tcW w:w="894" w:type="dxa"/>
          </w:tcPr>
          <w:p w14:paraId="1EB8F2BC"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3.61</w:t>
            </w:r>
          </w:p>
        </w:tc>
        <w:tc>
          <w:tcPr>
            <w:tcW w:w="1061" w:type="dxa"/>
          </w:tcPr>
          <w:p w14:paraId="3844D623"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0DB548E0" w14:textId="77777777" w:rsidTr="0010648B">
        <w:trPr>
          <w:jc w:val="center"/>
        </w:trPr>
        <w:tc>
          <w:tcPr>
            <w:tcW w:w="11545" w:type="dxa"/>
          </w:tcPr>
          <w:p w14:paraId="48EA674B"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22. Promotes, develops and enhances effective teamwork within the school and larger community.</w:t>
            </w:r>
          </w:p>
        </w:tc>
        <w:tc>
          <w:tcPr>
            <w:tcW w:w="894" w:type="dxa"/>
          </w:tcPr>
          <w:p w14:paraId="63898DEC"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3.57</w:t>
            </w:r>
          </w:p>
        </w:tc>
        <w:tc>
          <w:tcPr>
            <w:tcW w:w="1061" w:type="dxa"/>
          </w:tcPr>
          <w:p w14:paraId="2F16833B"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323214AC" w14:textId="77777777" w:rsidTr="0010648B">
        <w:trPr>
          <w:jc w:val="center"/>
        </w:trPr>
        <w:tc>
          <w:tcPr>
            <w:tcW w:w="11545" w:type="dxa"/>
          </w:tcPr>
          <w:p w14:paraId="7EB97610"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 Utilizes appropriate and effective consultation and change agentry skills with teachers, administrators, school personnel, parents and caregivers, community groups, agency representatives and students.</w:t>
            </w:r>
          </w:p>
        </w:tc>
        <w:tc>
          <w:tcPr>
            <w:tcW w:w="894" w:type="dxa"/>
          </w:tcPr>
          <w:p w14:paraId="2BF348F6"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3.57</w:t>
            </w:r>
          </w:p>
        </w:tc>
        <w:tc>
          <w:tcPr>
            <w:tcW w:w="1061" w:type="dxa"/>
          </w:tcPr>
          <w:p w14:paraId="2F42D6AA"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27ABB9D0" w14:textId="77777777" w:rsidTr="0010648B">
        <w:trPr>
          <w:jc w:val="center"/>
        </w:trPr>
        <w:tc>
          <w:tcPr>
            <w:tcW w:w="11545" w:type="dxa"/>
          </w:tcPr>
          <w:p w14:paraId="464FC6F4"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 xml:space="preserve">24. This school counselor candidate has an excellent future as a counselor, and I strongly support that he/she </w:t>
            </w:r>
            <w:proofErr w:type="gramStart"/>
            <w:r w:rsidRPr="007A6F15">
              <w:rPr>
                <w:rFonts w:ascii="Times New Roman" w:hAnsi="Times New Roman" w:cs="Times New Roman"/>
                <w:sz w:val="20"/>
                <w:szCs w:val="20"/>
              </w:rPr>
              <w:t>undertake</w:t>
            </w:r>
            <w:proofErr w:type="gramEnd"/>
            <w:r w:rsidRPr="007A6F15">
              <w:rPr>
                <w:rFonts w:ascii="Times New Roman" w:hAnsi="Times New Roman" w:cs="Times New Roman"/>
                <w:sz w:val="20"/>
                <w:szCs w:val="20"/>
              </w:rPr>
              <w:t xml:space="preserve"> such work.</w:t>
            </w:r>
          </w:p>
        </w:tc>
        <w:tc>
          <w:tcPr>
            <w:tcW w:w="894" w:type="dxa"/>
          </w:tcPr>
          <w:p w14:paraId="7D904884"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3.78</w:t>
            </w:r>
          </w:p>
        </w:tc>
        <w:tc>
          <w:tcPr>
            <w:tcW w:w="1061" w:type="dxa"/>
          </w:tcPr>
          <w:p w14:paraId="233AF3E7"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r w:rsidR="0010648B" w:rsidRPr="007A6F15" w14:paraId="5113A9A7" w14:textId="77777777" w:rsidTr="0010648B">
        <w:trPr>
          <w:jc w:val="center"/>
        </w:trPr>
        <w:tc>
          <w:tcPr>
            <w:tcW w:w="11545" w:type="dxa"/>
          </w:tcPr>
          <w:p w14:paraId="020432B0"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25. This school counselor candidate shows potential as a counselor, and I recommend that he/she pursues additional training and supervision in their development as a professional school counselor in the areas indicated above.</w:t>
            </w:r>
          </w:p>
        </w:tc>
        <w:tc>
          <w:tcPr>
            <w:tcW w:w="894" w:type="dxa"/>
          </w:tcPr>
          <w:p w14:paraId="76194068"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3.52</w:t>
            </w:r>
          </w:p>
        </w:tc>
        <w:tc>
          <w:tcPr>
            <w:tcW w:w="1061" w:type="dxa"/>
          </w:tcPr>
          <w:p w14:paraId="41C8D802" w14:textId="77777777" w:rsidR="0010648B" w:rsidRPr="007A6F15" w:rsidRDefault="0010648B" w:rsidP="00611561">
            <w:pPr>
              <w:rPr>
                <w:rFonts w:ascii="Times New Roman" w:hAnsi="Times New Roman" w:cs="Times New Roman"/>
                <w:sz w:val="20"/>
                <w:szCs w:val="20"/>
              </w:rPr>
            </w:pPr>
            <w:r w:rsidRPr="007A6F15">
              <w:rPr>
                <w:rFonts w:ascii="Times New Roman" w:hAnsi="Times New Roman" w:cs="Times New Roman"/>
                <w:sz w:val="20"/>
                <w:szCs w:val="20"/>
              </w:rPr>
              <w:t>23</w:t>
            </w:r>
          </w:p>
        </w:tc>
      </w:tr>
    </w:tbl>
    <w:p w14:paraId="3D00E02A" w14:textId="09B4CD0B" w:rsidR="0010648B" w:rsidRPr="007A6F15" w:rsidRDefault="0010648B" w:rsidP="0010648B">
      <w:pPr>
        <w:pStyle w:val="ListBullet"/>
        <w:numPr>
          <w:ilvl w:val="0"/>
          <w:numId w:val="0"/>
        </w:numPr>
        <w:ind w:left="360" w:hanging="360"/>
        <w:rPr>
          <w:rFonts w:ascii="Times New Roman" w:hAnsi="Times New Roman" w:cs="Times New Roman"/>
          <w:sz w:val="24"/>
          <w:szCs w:val="24"/>
        </w:rPr>
      </w:pPr>
    </w:p>
    <w:p w14:paraId="782ADE4F" w14:textId="77777777" w:rsidR="0010648B" w:rsidRPr="007A6F15" w:rsidRDefault="0010648B">
      <w:pPr>
        <w:rPr>
          <w:rFonts w:ascii="Times New Roman" w:hAnsi="Times New Roman" w:cs="Times New Roman"/>
          <w:sz w:val="24"/>
          <w:szCs w:val="24"/>
        </w:rPr>
      </w:pPr>
      <w:r w:rsidRPr="007A6F15">
        <w:rPr>
          <w:rFonts w:ascii="Times New Roman" w:hAnsi="Times New Roman" w:cs="Times New Roman"/>
          <w:sz w:val="24"/>
          <w:szCs w:val="24"/>
        </w:rPr>
        <w:br w:type="page"/>
      </w:r>
    </w:p>
    <w:tbl>
      <w:tblPr>
        <w:tblStyle w:val="TableGrid"/>
        <w:tblW w:w="0" w:type="auto"/>
        <w:jc w:val="center"/>
        <w:tblLook w:val="04A0" w:firstRow="1" w:lastRow="0" w:firstColumn="1" w:lastColumn="0" w:noHBand="0" w:noVBand="1"/>
      </w:tblPr>
      <w:tblGrid>
        <w:gridCol w:w="10971"/>
        <w:gridCol w:w="900"/>
        <w:gridCol w:w="1079"/>
      </w:tblGrid>
      <w:tr w:rsidR="0072090D" w:rsidRPr="007A6F15" w14:paraId="2B6F0A90" w14:textId="77777777" w:rsidTr="0072090D">
        <w:trPr>
          <w:jc w:val="center"/>
        </w:trPr>
        <w:tc>
          <w:tcPr>
            <w:tcW w:w="13500" w:type="dxa"/>
            <w:gridSpan w:val="3"/>
          </w:tcPr>
          <w:p w14:paraId="77C3BE78" w14:textId="77777777" w:rsidR="0072090D" w:rsidRPr="007A6F15" w:rsidRDefault="0072090D" w:rsidP="00611561">
            <w:pPr>
              <w:jc w:val="center"/>
              <w:rPr>
                <w:rFonts w:ascii="Times New Roman" w:hAnsi="Times New Roman" w:cs="Times New Roman"/>
                <w:sz w:val="20"/>
                <w:szCs w:val="20"/>
              </w:rPr>
            </w:pPr>
            <w:r w:rsidRPr="007A6F15">
              <w:rPr>
                <w:rFonts w:ascii="Times New Roman" w:hAnsi="Times New Roman" w:cs="Times New Roman"/>
                <w:sz w:val="20"/>
                <w:szCs w:val="20"/>
              </w:rPr>
              <w:lastRenderedPageBreak/>
              <w:t>Supervisor Evaluation for Internship Candidates</w:t>
            </w:r>
          </w:p>
        </w:tc>
      </w:tr>
      <w:tr w:rsidR="0072090D" w:rsidRPr="007A6F15" w14:paraId="06B0486C" w14:textId="77777777" w:rsidTr="0072090D">
        <w:trPr>
          <w:jc w:val="center"/>
        </w:trPr>
        <w:tc>
          <w:tcPr>
            <w:tcW w:w="11520" w:type="dxa"/>
          </w:tcPr>
          <w:p w14:paraId="5DF511A6"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Item</w:t>
            </w:r>
          </w:p>
        </w:tc>
        <w:tc>
          <w:tcPr>
            <w:tcW w:w="900" w:type="dxa"/>
          </w:tcPr>
          <w:p w14:paraId="1DB2F741"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Average Score</w:t>
            </w:r>
          </w:p>
        </w:tc>
        <w:tc>
          <w:tcPr>
            <w:tcW w:w="1080" w:type="dxa"/>
          </w:tcPr>
          <w:p w14:paraId="75C44C4E"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Responses</w:t>
            </w:r>
          </w:p>
        </w:tc>
      </w:tr>
      <w:tr w:rsidR="0072090D" w:rsidRPr="007A6F15" w14:paraId="5EC00C11" w14:textId="77777777" w:rsidTr="0072090D">
        <w:trPr>
          <w:jc w:val="center"/>
        </w:trPr>
        <w:tc>
          <w:tcPr>
            <w:tcW w:w="11520" w:type="dxa"/>
          </w:tcPr>
          <w:p w14:paraId="33D702EB"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 Ability to demonstrate an understanding of the role and function of the professional school counselor and maintain his/her professional identity in relation to the roles of other professional and support personnel in the school?</w:t>
            </w:r>
          </w:p>
        </w:tc>
        <w:tc>
          <w:tcPr>
            <w:tcW w:w="900" w:type="dxa"/>
          </w:tcPr>
          <w:p w14:paraId="5A97C73D"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3.75</w:t>
            </w:r>
          </w:p>
        </w:tc>
        <w:tc>
          <w:tcPr>
            <w:tcW w:w="1080" w:type="dxa"/>
          </w:tcPr>
          <w:p w14:paraId="0BC34F26"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7983F854" w14:textId="77777777" w:rsidTr="0072090D">
        <w:trPr>
          <w:jc w:val="center"/>
        </w:trPr>
        <w:tc>
          <w:tcPr>
            <w:tcW w:w="11520" w:type="dxa"/>
          </w:tcPr>
          <w:p w14:paraId="089BC8E9"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 xml:space="preserve">2. Demonstrates knowledge of social justice and equity issues </w:t>
            </w:r>
            <w:proofErr w:type="gramStart"/>
            <w:r w:rsidRPr="007A6F15">
              <w:rPr>
                <w:rFonts w:ascii="Times New Roman" w:hAnsi="Times New Roman" w:cs="Times New Roman"/>
                <w:sz w:val="20"/>
                <w:szCs w:val="20"/>
              </w:rPr>
              <w:t>with regard to</w:t>
            </w:r>
            <w:proofErr w:type="gramEnd"/>
            <w:r w:rsidRPr="007A6F15">
              <w:rPr>
                <w:rFonts w:ascii="Times New Roman" w:hAnsi="Times New Roman" w:cs="Times New Roman"/>
                <w:sz w:val="20"/>
                <w:szCs w:val="20"/>
              </w:rPr>
              <w:t xml:space="preserve"> race, ethnicity, cultural heritage, nationality, social class, immigration status, language, family, age, gender identity, sexual orientation, family type, religious and spiritual beliefs, occupation, developmental, learning, physical and emotional disabilities in school counseling</w:t>
            </w:r>
          </w:p>
        </w:tc>
        <w:tc>
          <w:tcPr>
            <w:tcW w:w="900" w:type="dxa"/>
          </w:tcPr>
          <w:p w14:paraId="5B77593A"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3.75</w:t>
            </w:r>
          </w:p>
        </w:tc>
        <w:tc>
          <w:tcPr>
            <w:tcW w:w="1080" w:type="dxa"/>
          </w:tcPr>
          <w:p w14:paraId="0CA6E3F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2D7EE28D" w14:textId="77777777" w:rsidTr="0072090D">
        <w:trPr>
          <w:jc w:val="center"/>
        </w:trPr>
        <w:tc>
          <w:tcPr>
            <w:tcW w:w="11520" w:type="dxa"/>
          </w:tcPr>
          <w:p w14:paraId="56DAB5E9"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 Has an understanding and knowledge of, as well as ability to access the community, environmental, and institutional resources that will enhance the academic, career, college and personal/social success and overall development of all students.</w:t>
            </w:r>
          </w:p>
        </w:tc>
        <w:tc>
          <w:tcPr>
            <w:tcW w:w="900" w:type="dxa"/>
          </w:tcPr>
          <w:p w14:paraId="1F818E2D"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3.67</w:t>
            </w:r>
          </w:p>
        </w:tc>
        <w:tc>
          <w:tcPr>
            <w:tcW w:w="1080" w:type="dxa"/>
          </w:tcPr>
          <w:p w14:paraId="483828B7"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6AC3C324" w14:textId="77777777" w:rsidTr="0072090D">
        <w:trPr>
          <w:jc w:val="center"/>
        </w:trPr>
        <w:tc>
          <w:tcPr>
            <w:tcW w:w="11520" w:type="dxa"/>
          </w:tcPr>
          <w:p w14:paraId="77C60E8A"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4. Demonstrates the knowledge and ability to access and utilize data and apply technology in education and school counseling to assist students, families and school personnel to promote the academic, career, college and personal/social development of all students</w:t>
            </w:r>
          </w:p>
        </w:tc>
        <w:tc>
          <w:tcPr>
            <w:tcW w:w="900" w:type="dxa"/>
          </w:tcPr>
          <w:p w14:paraId="0428C3BD"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3.58</w:t>
            </w:r>
          </w:p>
        </w:tc>
        <w:tc>
          <w:tcPr>
            <w:tcW w:w="1080" w:type="dxa"/>
          </w:tcPr>
          <w:p w14:paraId="2AE9EA06"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2BC25651" w14:textId="77777777" w:rsidTr="0072090D">
        <w:trPr>
          <w:jc w:val="center"/>
        </w:trPr>
        <w:tc>
          <w:tcPr>
            <w:tcW w:w="11520" w:type="dxa"/>
          </w:tcPr>
          <w:p w14:paraId="7322298C"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5. Demonstrates abilities to effectively use individual counseling to close achievement, opportunity and attainment gaps.</w:t>
            </w:r>
          </w:p>
        </w:tc>
        <w:tc>
          <w:tcPr>
            <w:tcW w:w="900" w:type="dxa"/>
          </w:tcPr>
          <w:p w14:paraId="00A0C82A"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3.5</w:t>
            </w:r>
          </w:p>
        </w:tc>
        <w:tc>
          <w:tcPr>
            <w:tcW w:w="1080" w:type="dxa"/>
          </w:tcPr>
          <w:p w14:paraId="332BA0BE"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754DFF98" w14:textId="77777777" w:rsidTr="0072090D">
        <w:trPr>
          <w:jc w:val="center"/>
        </w:trPr>
        <w:tc>
          <w:tcPr>
            <w:tcW w:w="11520" w:type="dxa"/>
          </w:tcPr>
          <w:p w14:paraId="597636BB"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6. Demonstrates abilities to effectively use group counseling to close achievement, opportunity and attainment gaps.</w:t>
            </w:r>
          </w:p>
        </w:tc>
        <w:tc>
          <w:tcPr>
            <w:tcW w:w="900" w:type="dxa"/>
          </w:tcPr>
          <w:p w14:paraId="271E8933"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3.58</w:t>
            </w:r>
          </w:p>
        </w:tc>
        <w:tc>
          <w:tcPr>
            <w:tcW w:w="1080" w:type="dxa"/>
          </w:tcPr>
          <w:p w14:paraId="598242EA"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4832337B" w14:textId="77777777" w:rsidTr="0072090D">
        <w:trPr>
          <w:jc w:val="center"/>
        </w:trPr>
        <w:tc>
          <w:tcPr>
            <w:tcW w:w="11520" w:type="dxa"/>
          </w:tcPr>
          <w:p w14:paraId="4C535C56"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7. Demonstrates abilities to effectively use developmental school counseling lessons to close achievement, opportunity and attainment gaps.</w:t>
            </w:r>
          </w:p>
        </w:tc>
        <w:tc>
          <w:tcPr>
            <w:tcW w:w="900" w:type="dxa"/>
          </w:tcPr>
          <w:p w14:paraId="350A1B4C"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3.5</w:t>
            </w:r>
          </w:p>
        </w:tc>
        <w:tc>
          <w:tcPr>
            <w:tcW w:w="1080" w:type="dxa"/>
          </w:tcPr>
          <w:p w14:paraId="5FC5F418"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3830FEE1" w14:textId="77777777" w:rsidTr="0072090D">
        <w:trPr>
          <w:jc w:val="center"/>
        </w:trPr>
        <w:tc>
          <w:tcPr>
            <w:tcW w:w="11520" w:type="dxa"/>
          </w:tcPr>
          <w:p w14:paraId="48EDCBB3"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8. Demonstrates abilities to effectively use school counseling program model components to close achievement, opportunity and attainment gaps.</w:t>
            </w:r>
          </w:p>
        </w:tc>
        <w:tc>
          <w:tcPr>
            <w:tcW w:w="900" w:type="dxa"/>
          </w:tcPr>
          <w:p w14:paraId="65AC7FF2"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3.33</w:t>
            </w:r>
          </w:p>
        </w:tc>
        <w:tc>
          <w:tcPr>
            <w:tcW w:w="1080" w:type="dxa"/>
          </w:tcPr>
          <w:p w14:paraId="25B552AA"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7D5D1A51" w14:textId="77777777" w:rsidTr="0072090D">
        <w:trPr>
          <w:jc w:val="center"/>
        </w:trPr>
        <w:tc>
          <w:tcPr>
            <w:tcW w:w="11520" w:type="dxa"/>
          </w:tcPr>
          <w:p w14:paraId="4AAEBD47"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9. Adheres to the ethical and legal standards of professional school counseling as defined by the ACA and ASCA Codes of Ethics</w:t>
            </w:r>
          </w:p>
        </w:tc>
        <w:tc>
          <w:tcPr>
            <w:tcW w:w="900" w:type="dxa"/>
          </w:tcPr>
          <w:p w14:paraId="2CA027D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3.67</w:t>
            </w:r>
          </w:p>
        </w:tc>
        <w:tc>
          <w:tcPr>
            <w:tcW w:w="1080" w:type="dxa"/>
          </w:tcPr>
          <w:p w14:paraId="1724E47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02535069" w14:textId="77777777" w:rsidTr="0072090D">
        <w:trPr>
          <w:jc w:val="center"/>
        </w:trPr>
        <w:tc>
          <w:tcPr>
            <w:tcW w:w="11520" w:type="dxa"/>
          </w:tcPr>
          <w:p w14:paraId="77C79001"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10. Advocate for students and for the implementation of a data-driven, evidence- based, effective comprehensive, developmental school-counseling program.</w:t>
            </w:r>
          </w:p>
        </w:tc>
        <w:tc>
          <w:tcPr>
            <w:tcW w:w="900" w:type="dxa"/>
          </w:tcPr>
          <w:p w14:paraId="3DEC7CDC"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3.67</w:t>
            </w:r>
          </w:p>
        </w:tc>
        <w:tc>
          <w:tcPr>
            <w:tcW w:w="1080" w:type="dxa"/>
          </w:tcPr>
          <w:p w14:paraId="347EDF8F"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2C3D3496" w14:textId="77777777" w:rsidTr="0072090D">
        <w:trPr>
          <w:jc w:val="center"/>
        </w:trPr>
        <w:tc>
          <w:tcPr>
            <w:tcW w:w="11520" w:type="dxa"/>
          </w:tcPr>
          <w:p w14:paraId="51408F5B"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 xml:space="preserve">11. Successfully coordinated, collaborated, made appropriate referrals and engaged in </w:t>
            </w:r>
            <w:proofErr w:type="gramStart"/>
            <w:r w:rsidRPr="007A6F15">
              <w:rPr>
                <w:rFonts w:ascii="Times New Roman" w:hAnsi="Times New Roman" w:cs="Times New Roman"/>
                <w:sz w:val="20"/>
                <w:szCs w:val="20"/>
              </w:rPr>
              <w:t>team-building</w:t>
            </w:r>
            <w:proofErr w:type="gramEnd"/>
            <w:r w:rsidRPr="007A6F15">
              <w:rPr>
                <w:rFonts w:ascii="Times New Roman" w:hAnsi="Times New Roman" w:cs="Times New Roman"/>
                <w:sz w:val="20"/>
                <w:szCs w:val="20"/>
              </w:rPr>
              <w:t xml:space="preserve"> with teachers, parents and caregivers, support personnel, school administrators, and community resource personnel to promote the developmental counseling program.</w:t>
            </w:r>
          </w:p>
        </w:tc>
        <w:tc>
          <w:tcPr>
            <w:tcW w:w="900" w:type="dxa"/>
          </w:tcPr>
          <w:p w14:paraId="34C86D47"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3.67</w:t>
            </w:r>
          </w:p>
        </w:tc>
        <w:tc>
          <w:tcPr>
            <w:tcW w:w="1080" w:type="dxa"/>
          </w:tcPr>
          <w:p w14:paraId="081517C2"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179ACC95" w14:textId="77777777" w:rsidTr="0072090D">
        <w:trPr>
          <w:jc w:val="center"/>
        </w:trPr>
        <w:tc>
          <w:tcPr>
            <w:tcW w:w="11520" w:type="dxa"/>
          </w:tcPr>
          <w:p w14:paraId="4317206E"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 Use data to facilitate the successful student development and achievement of all students by addressing ASCA standards, competencies and indicators in individual counseling to close achievement, opportunity and attainment gaps.</w:t>
            </w:r>
          </w:p>
        </w:tc>
        <w:tc>
          <w:tcPr>
            <w:tcW w:w="900" w:type="dxa"/>
          </w:tcPr>
          <w:p w14:paraId="6943EFCE"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3.67</w:t>
            </w:r>
          </w:p>
        </w:tc>
        <w:tc>
          <w:tcPr>
            <w:tcW w:w="1080" w:type="dxa"/>
          </w:tcPr>
          <w:p w14:paraId="6E53957D"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477DDD1C" w14:textId="77777777" w:rsidTr="0072090D">
        <w:trPr>
          <w:jc w:val="center"/>
        </w:trPr>
        <w:tc>
          <w:tcPr>
            <w:tcW w:w="11520" w:type="dxa"/>
          </w:tcPr>
          <w:p w14:paraId="28A72076"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13. Use data to facilitate the successful student development and achievement of all students by addressing ASCA standards, competencies and indicators in school counseling program model components to close achievement, opportunity and attainment gaps.</w:t>
            </w:r>
          </w:p>
        </w:tc>
        <w:tc>
          <w:tcPr>
            <w:tcW w:w="900" w:type="dxa"/>
          </w:tcPr>
          <w:p w14:paraId="2E95086A"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3.25</w:t>
            </w:r>
          </w:p>
        </w:tc>
        <w:tc>
          <w:tcPr>
            <w:tcW w:w="1080" w:type="dxa"/>
          </w:tcPr>
          <w:p w14:paraId="2670912B"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13908F6E" w14:textId="77777777" w:rsidTr="0072090D">
        <w:trPr>
          <w:jc w:val="center"/>
        </w:trPr>
        <w:tc>
          <w:tcPr>
            <w:tcW w:w="11520" w:type="dxa"/>
          </w:tcPr>
          <w:p w14:paraId="429867BE"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14. Demonstrates the knowledge, ability and willingness to focus on maximizing the academic, career, college and personal/social development of all students in the school by providing appropriate information and skills training to assist pre-K to 12 students.</w:t>
            </w:r>
          </w:p>
        </w:tc>
        <w:tc>
          <w:tcPr>
            <w:tcW w:w="900" w:type="dxa"/>
          </w:tcPr>
          <w:p w14:paraId="6BD0C56E"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3.5</w:t>
            </w:r>
          </w:p>
        </w:tc>
        <w:tc>
          <w:tcPr>
            <w:tcW w:w="1080" w:type="dxa"/>
          </w:tcPr>
          <w:p w14:paraId="4332EBE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231AC9CD" w14:textId="77777777" w:rsidTr="0072090D">
        <w:trPr>
          <w:jc w:val="center"/>
        </w:trPr>
        <w:tc>
          <w:tcPr>
            <w:tcW w:w="11520" w:type="dxa"/>
          </w:tcPr>
          <w:p w14:paraId="2BDB1D4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15. Participates in the creation, evaluation and implementation of a data-driven, evidence- based comprehensive developmental school counseling program based on a needs assessment such as an ASCA program audit</w:t>
            </w:r>
          </w:p>
        </w:tc>
        <w:tc>
          <w:tcPr>
            <w:tcW w:w="900" w:type="dxa"/>
          </w:tcPr>
          <w:p w14:paraId="0FFE9D49"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3.25</w:t>
            </w:r>
          </w:p>
        </w:tc>
        <w:tc>
          <w:tcPr>
            <w:tcW w:w="1080" w:type="dxa"/>
          </w:tcPr>
          <w:p w14:paraId="35E4BC5B"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7F50F4E5" w14:textId="77777777" w:rsidTr="0072090D">
        <w:trPr>
          <w:jc w:val="center"/>
        </w:trPr>
        <w:tc>
          <w:tcPr>
            <w:tcW w:w="11520" w:type="dxa"/>
          </w:tcPr>
          <w:p w14:paraId="55BC6FAC"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16. Use, manage, analyze and present data from school-based information (including, school report cards, comprehensive educational plan, grades, enrollment, attendance, retention and graduation data, standardized test results), surveys, interviews, focus groups and needs assessment to improve the academic functioning of student.</w:t>
            </w:r>
          </w:p>
        </w:tc>
        <w:tc>
          <w:tcPr>
            <w:tcW w:w="900" w:type="dxa"/>
          </w:tcPr>
          <w:p w14:paraId="39150E26"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3.25</w:t>
            </w:r>
          </w:p>
        </w:tc>
        <w:tc>
          <w:tcPr>
            <w:tcW w:w="1080" w:type="dxa"/>
          </w:tcPr>
          <w:p w14:paraId="77CC9A86"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6348ACBD" w14:textId="77777777" w:rsidTr="0072090D">
        <w:trPr>
          <w:jc w:val="center"/>
        </w:trPr>
        <w:tc>
          <w:tcPr>
            <w:tcW w:w="11520" w:type="dxa"/>
          </w:tcPr>
          <w:p w14:paraId="5FCFFCE3"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lastRenderedPageBreak/>
              <w:t>17. Identifies student academic, career, college, and personal/social competencies and implement intervention strategies and activities in individual counseling, group counseling, and developmental school counseling curriculum lessons to assist students in achieving these competencies.</w:t>
            </w:r>
          </w:p>
        </w:tc>
        <w:tc>
          <w:tcPr>
            <w:tcW w:w="900" w:type="dxa"/>
          </w:tcPr>
          <w:p w14:paraId="49256881"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3.75</w:t>
            </w:r>
          </w:p>
        </w:tc>
        <w:tc>
          <w:tcPr>
            <w:tcW w:w="1080" w:type="dxa"/>
          </w:tcPr>
          <w:p w14:paraId="3B27071D"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0F70A608" w14:textId="77777777" w:rsidTr="0072090D">
        <w:trPr>
          <w:jc w:val="center"/>
        </w:trPr>
        <w:tc>
          <w:tcPr>
            <w:tcW w:w="11520" w:type="dxa"/>
          </w:tcPr>
          <w:p w14:paraId="7617BA41"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18. Maintain appropriate time management skills to meet the commitments and priorities of the developmental school-counseling program.</w:t>
            </w:r>
          </w:p>
        </w:tc>
        <w:tc>
          <w:tcPr>
            <w:tcW w:w="900" w:type="dxa"/>
          </w:tcPr>
          <w:p w14:paraId="07514987"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3.75</w:t>
            </w:r>
          </w:p>
        </w:tc>
        <w:tc>
          <w:tcPr>
            <w:tcW w:w="1080" w:type="dxa"/>
          </w:tcPr>
          <w:p w14:paraId="547E6189"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5CC9D996" w14:textId="77777777" w:rsidTr="0072090D">
        <w:trPr>
          <w:jc w:val="center"/>
        </w:trPr>
        <w:tc>
          <w:tcPr>
            <w:tcW w:w="11520" w:type="dxa"/>
          </w:tcPr>
          <w:p w14:paraId="6F9E2B8A"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19. Uses supervision effectively to develop knowledge, awareness and skills as a professional school counselor.</w:t>
            </w:r>
          </w:p>
        </w:tc>
        <w:tc>
          <w:tcPr>
            <w:tcW w:w="900" w:type="dxa"/>
          </w:tcPr>
          <w:p w14:paraId="21F93489"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3.75</w:t>
            </w:r>
          </w:p>
        </w:tc>
        <w:tc>
          <w:tcPr>
            <w:tcW w:w="1080" w:type="dxa"/>
          </w:tcPr>
          <w:p w14:paraId="706138B8"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1DDB0299" w14:textId="77777777" w:rsidTr="0072090D">
        <w:trPr>
          <w:jc w:val="center"/>
        </w:trPr>
        <w:tc>
          <w:tcPr>
            <w:tcW w:w="11520" w:type="dxa"/>
          </w:tcPr>
          <w:p w14:paraId="46AD3B2A"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 xml:space="preserve">20. Demonstrates the knowledge, awareness and skills to be an effective resource in dealing with mental health issues that may affect the development and functioning of children and adolescence, such as abuse, domestic violence, eating disorders, attention deficit hyperactivity disorder, childhood depression, suicidality, </w:t>
            </w:r>
            <w:proofErr w:type="spellStart"/>
            <w:r w:rsidRPr="007A6F15">
              <w:rPr>
                <w:rFonts w:ascii="Times New Roman" w:hAnsi="Times New Roman" w:cs="Times New Roman"/>
                <w:sz w:val="20"/>
                <w:szCs w:val="20"/>
              </w:rPr>
              <w:t>post traumatic</w:t>
            </w:r>
            <w:proofErr w:type="spellEnd"/>
            <w:r w:rsidRPr="007A6F15">
              <w:rPr>
                <w:rFonts w:ascii="Times New Roman" w:hAnsi="Times New Roman" w:cs="Times New Roman"/>
                <w:sz w:val="20"/>
                <w:szCs w:val="20"/>
              </w:rPr>
              <w:t xml:space="preserve"> stress disorder, anxiety, eating disorders, chemical dependency.</w:t>
            </w:r>
          </w:p>
        </w:tc>
        <w:tc>
          <w:tcPr>
            <w:tcW w:w="900" w:type="dxa"/>
          </w:tcPr>
          <w:p w14:paraId="7EC394C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3.33</w:t>
            </w:r>
          </w:p>
        </w:tc>
        <w:tc>
          <w:tcPr>
            <w:tcW w:w="1080" w:type="dxa"/>
          </w:tcPr>
          <w:p w14:paraId="302F3397"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2C9C4751" w14:textId="77777777" w:rsidTr="0072090D">
        <w:trPr>
          <w:jc w:val="center"/>
        </w:trPr>
        <w:tc>
          <w:tcPr>
            <w:tcW w:w="11520" w:type="dxa"/>
          </w:tcPr>
          <w:p w14:paraId="75FF59C8"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21. Demonstrates the ability to utilize developmentally appropriate interventions to assist students, parents and caregivers at points of educational transition, specifically, home to elementary school, elementary to middle to high school, high school to postsecondary education and career options.</w:t>
            </w:r>
          </w:p>
        </w:tc>
        <w:tc>
          <w:tcPr>
            <w:tcW w:w="900" w:type="dxa"/>
          </w:tcPr>
          <w:p w14:paraId="60244251"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3.67</w:t>
            </w:r>
          </w:p>
        </w:tc>
        <w:tc>
          <w:tcPr>
            <w:tcW w:w="1080" w:type="dxa"/>
          </w:tcPr>
          <w:p w14:paraId="6A11169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0FD824D9" w14:textId="77777777" w:rsidTr="0072090D">
        <w:trPr>
          <w:jc w:val="center"/>
        </w:trPr>
        <w:tc>
          <w:tcPr>
            <w:tcW w:w="11520" w:type="dxa"/>
          </w:tcPr>
          <w:p w14:paraId="0268CB91"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22. Promotes, develops and enhances effective teamwork within the school and larger community.</w:t>
            </w:r>
          </w:p>
        </w:tc>
        <w:tc>
          <w:tcPr>
            <w:tcW w:w="900" w:type="dxa"/>
          </w:tcPr>
          <w:p w14:paraId="095624B0"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3.58</w:t>
            </w:r>
          </w:p>
        </w:tc>
        <w:tc>
          <w:tcPr>
            <w:tcW w:w="1080" w:type="dxa"/>
          </w:tcPr>
          <w:p w14:paraId="48CA317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6FDBBCC1" w14:textId="77777777" w:rsidTr="0072090D">
        <w:trPr>
          <w:jc w:val="center"/>
        </w:trPr>
        <w:tc>
          <w:tcPr>
            <w:tcW w:w="11520" w:type="dxa"/>
          </w:tcPr>
          <w:p w14:paraId="720A4ABB"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23. Utilizes appropriate and effective consultation and change agentry skills with teachers, administrators, school personnel, parents and caregivers, community groups, agency representatives and students.</w:t>
            </w:r>
          </w:p>
        </w:tc>
        <w:tc>
          <w:tcPr>
            <w:tcW w:w="900" w:type="dxa"/>
          </w:tcPr>
          <w:p w14:paraId="0FE1E717"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3.25</w:t>
            </w:r>
          </w:p>
        </w:tc>
        <w:tc>
          <w:tcPr>
            <w:tcW w:w="1080" w:type="dxa"/>
          </w:tcPr>
          <w:p w14:paraId="686B1A4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3F384E4D" w14:textId="77777777" w:rsidTr="0072090D">
        <w:trPr>
          <w:jc w:val="center"/>
        </w:trPr>
        <w:tc>
          <w:tcPr>
            <w:tcW w:w="11520" w:type="dxa"/>
          </w:tcPr>
          <w:p w14:paraId="5BE52356"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 xml:space="preserve">24. This school counselor candidate has an excellent future as a counselor, and I strongly support that he/she </w:t>
            </w:r>
            <w:proofErr w:type="gramStart"/>
            <w:r w:rsidRPr="007A6F15">
              <w:rPr>
                <w:rFonts w:ascii="Times New Roman" w:hAnsi="Times New Roman" w:cs="Times New Roman"/>
                <w:sz w:val="20"/>
                <w:szCs w:val="20"/>
              </w:rPr>
              <w:t>undertake</w:t>
            </w:r>
            <w:proofErr w:type="gramEnd"/>
            <w:r w:rsidRPr="007A6F15">
              <w:rPr>
                <w:rFonts w:ascii="Times New Roman" w:hAnsi="Times New Roman" w:cs="Times New Roman"/>
                <w:sz w:val="20"/>
                <w:szCs w:val="20"/>
              </w:rPr>
              <w:t xml:space="preserve"> such work.</w:t>
            </w:r>
          </w:p>
        </w:tc>
        <w:tc>
          <w:tcPr>
            <w:tcW w:w="900" w:type="dxa"/>
          </w:tcPr>
          <w:p w14:paraId="00897163"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3.83</w:t>
            </w:r>
          </w:p>
        </w:tc>
        <w:tc>
          <w:tcPr>
            <w:tcW w:w="1080" w:type="dxa"/>
          </w:tcPr>
          <w:p w14:paraId="33CF9FF5"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r w:rsidR="0072090D" w:rsidRPr="007A6F15" w14:paraId="14F694C1" w14:textId="77777777" w:rsidTr="0072090D">
        <w:trPr>
          <w:jc w:val="center"/>
        </w:trPr>
        <w:tc>
          <w:tcPr>
            <w:tcW w:w="11520" w:type="dxa"/>
          </w:tcPr>
          <w:p w14:paraId="6E20AC36"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25. This school counselor candidate shows potential as a counselor, and I recommend that he/she pursues additional training and supervision in their development as a professional school counselor in the areas indicated above.</w:t>
            </w:r>
          </w:p>
        </w:tc>
        <w:tc>
          <w:tcPr>
            <w:tcW w:w="900" w:type="dxa"/>
          </w:tcPr>
          <w:p w14:paraId="767B79BE"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2.92</w:t>
            </w:r>
          </w:p>
        </w:tc>
        <w:tc>
          <w:tcPr>
            <w:tcW w:w="1080" w:type="dxa"/>
          </w:tcPr>
          <w:p w14:paraId="79FA5E0A" w14:textId="77777777" w:rsidR="0072090D" w:rsidRPr="007A6F15" w:rsidRDefault="0072090D" w:rsidP="00611561">
            <w:pPr>
              <w:rPr>
                <w:rFonts w:ascii="Times New Roman" w:hAnsi="Times New Roman" w:cs="Times New Roman"/>
                <w:sz w:val="20"/>
                <w:szCs w:val="20"/>
              </w:rPr>
            </w:pPr>
            <w:r w:rsidRPr="007A6F15">
              <w:rPr>
                <w:rFonts w:ascii="Times New Roman" w:hAnsi="Times New Roman" w:cs="Times New Roman"/>
                <w:sz w:val="20"/>
                <w:szCs w:val="20"/>
              </w:rPr>
              <w:t>12</w:t>
            </w:r>
          </w:p>
        </w:tc>
      </w:tr>
    </w:tbl>
    <w:p w14:paraId="21D15C04" w14:textId="77777777" w:rsidR="0072090D" w:rsidRPr="007A6F15" w:rsidRDefault="0072090D">
      <w:pPr>
        <w:rPr>
          <w:rFonts w:ascii="Times New Roman" w:hAnsi="Times New Roman" w:cs="Times New Roman"/>
          <w:sz w:val="24"/>
          <w:szCs w:val="24"/>
        </w:rPr>
      </w:pPr>
    </w:p>
    <w:p w14:paraId="53F1DAF2" w14:textId="77777777" w:rsidR="000E4FD7" w:rsidRPr="007A6F15" w:rsidRDefault="000E4FD7" w:rsidP="000E4FD7">
      <w:pPr>
        <w:rPr>
          <w:rFonts w:ascii="Times New Roman" w:hAnsi="Times New Roman" w:cs="Times New Roman"/>
          <w:sz w:val="20"/>
          <w:szCs w:val="20"/>
        </w:rPr>
      </w:pPr>
      <w:r w:rsidRPr="007A6F15">
        <w:rPr>
          <w:rFonts w:ascii="Times New Roman" w:hAnsi="Times New Roman" w:cs="Times New Roman"/>
          <w:sz w:val="20"/>
          <w:szCs w:val="20"/>
        </w:rPr>
        <w:t xml:space="preserve">Overall, supervisors viewed candidates as prepared, ethical, and capable with strengths in each of the following areas:  </w:t>
      </w:r>
    </w:p>
    <w:p w14:paraId="00694AF6"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Understanding the role of the school counselor</w:t>
      </w:r>
    </w:p>
    <w:p w14:paraId="626D790F"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Following ethical and legal guidelines</w:t>
      </w:r>
    </w:p>
    <w:p w14:paraId="1CCA2F69"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Using supervision effectively to grow as professionals</w:t>
      </w:r>
    </w:p>
    <w:p w14:paraId="138993C8"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Positive endorsement of candidates' future potential as school counselors</w:t>
      </w:r>
    </w:p>
    <w:p w14:paraId="1FF721D2"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Using individual and group counseling to address student needs</w:t>
      </w:r>
    </w:p>
    <w:p w14:paraId="66D937AC"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Applying school counseling models in practice</w:t>
      </w:r>
    </w:p>
    <w:p w14:paraId="3639BF24"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Collaborating with school staff and families</w:t>
      </w:r>
    </w:p>
    <w:p w14:paraId="60669301"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Promoting equity and social justice</w:t>
      </w:r>
    </w:p>
    <w:p w14:paraId="5A227FC7" w14:textId="77777777" w:rsidR="000E4FD7" w:rsidRPr="007A6F15" w:rsidRDefault="000E4FD7" w:rsidP="000E4FD7">
      <w:pPr>
        <w:rPr>
          <w:rFonts w:ascii="Times New Roman" w:hAnsi="Times New Roman" w:cs="Times New Roman"/>
          <w:sz w:val="20"/>
          <w:szCs w:val="20"/>
        </w:rPr>
      </w:pPr>
      <w:r w:rsidRPr="007A6F15">
        <w:rPr>
          <w:rFonts w:ascii="Times New Roman" w:hAnsi="Times New Roman" w:cs="Times New Roman"/>
          <w:sz w:val="20"/>
          <w:szCs w:val="20"/>
        </w:rPr>
        <w:t>Areas of growth include the following:</w:t>
      </w:r>
    </w:p>
    <w:p w14:paraId="788CDD24"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Participating in program audits and evaluations</w:t>
      </w:r>
    </w:p>
    <w:p w14:paraId="4F0CA4D7" w14:textId="77777777"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lastRenderedPageBreak/>
        <w:t>Using and presenting school-based data to improve student outcomes</w:t>
      </w:r>
    </w:p>
    <w:p w14:paraId="331CA233" w14:textId="4BDBFF1B" w:rsidR="000E4FD7" w:rsidRPr="007A6F15" w:rsidRDefault="000E4FD7" w:rsidP="000E4FD7">
      <w:pPr>
        <w:pStyle w:val="ListBullet"/>
        <w:numPr>
          <w:ilvl w:val="0"/>
          <w:numId w:val="14"/>
        </w:numPr>
        <w:rPr>
          <w:rFonts w:ascii="Times New Roman" w:hAnsi="Times New Roman" w:cs="Times New Roman"/>
          <w:sz w:val="20"/>
          <w:szCs w:val="20"/>
        </w:rPr>
      </w:pPr>
      <w:r w:rsidRPr="007A6F15">
        <w:rPr>
          <w:rFonts w:ascii="Times New Roman" w:hAnsi="Times New Roman" w:cs="Times New Roman"/>
          <w:sz w:val="20"/>
          <w:szCs w:val="20"/>
        </w:rPr>
        <w:t>Designing and managing data-</w:t>
      </w:r>
      <w:r w:rsidR="008D1277">
        <w:rPr>
          <w:rFonts w:ascii="Times New Roman" w:hAnsi="Times New Roman" w:cs="Times New Roman"/>
          <w:sz w:val="20"/>
          <w:szCs w:val="20"/>
        </w:rPr>
        <w:t>informed school</w:t>
      </w:r>
      <w:r w:rsidRPr="007A6F15">
        <w:rPr>
          <w:rFonts w:ascii="Times New Roman" w:hAnsi="Times New Roman" w:cs="Times New Roman"/>
          <w:sz w:val="20"/>
          <w:szCs w:val="20"/>
        </w:rPr>
        <w:t xml:space="preserve"> counseling programs</w:t>
      </w:r>
    </w:p>
    <w:p w14:paraId="3D3400FA" w14:textId="77777777" w:rsidR="000E4FD7" w:rsidRPr="007A6F15" w:rsidRDefault="000E4FD7" w:rsidP="0010648B">
      <w:pPr>
        <w:pStyle w:val="ListBullet"/>
        <w:numPr>
          <w:ilvl w:val="0"/>
          <w:numId w:val="0"/>
        </w:numPr>
        <w:ind w:left="360" w:hanging="360"/>
        <w:rPr>
          <w:rFonts w:ascii="Times New Roman" w:hAnsi="Times New Roman" w:cs="Times New Roman"/>
          <w:sz w:val="24"/>
          <w:szCs w:val="24"/>
        </w:rPr>
      </w:pPr>
    </w:p>
    <w:p w14:paraId="446018E5" w14:textId="77777777" w:rsidR="0072090D" w:rsidRPr="007A6F15" w:rsidRDefault="0072090D" w:rsidP="00E60452">
      <w:pPr>
        <w:pStyle w:val="Heading2"/>
        <w:rPr>
          <w:rFonts w:ascii="Times New Roman" w:hAnsi="Times New Roman" w:cs="Times New Roman"/>
          <w:color w:val="auto"/>
          <w:sz w:val="24"/>
          <w:szCs w:val="24"/>
        </w:rPr>
      </w:pPr>
    </w:p>
    <w:p w14:paraId="6E6FD0B3" w14:textId="1CF6D542" w:rsidR="00E60452" w:rsidRPr="007A6F15" w:rsidRDefault="00E60452" w:rsidP="00E60452">
      <w:pPr>
        <w:pStyle w:val="Heading2"/>
        <w:rPr>
          <w:rFonts w:ascii="Times New Roman" w:hAnsi="Times New Roman" w:cs="Times New Roman"/>
          <w:color w:val="auto"/>
          <w:sz w:val="24"/>
          <w:szCs w:val="24"/>
        </w:rPr>
      </w:pPr>
      <w:r w:rsidRPr="007A6F15">
        <w:rPr>
          <w:rFonts w:ascii="Times New Roman" w:hAnsi="Times New Roman" w:cs="Times New Roman"/>
          <w:color w:val="auto"/>
          <w:sz w:val="24"/>
          <w:szCs w:val="24"/>
        </w:rPr>
        <w:t>Results of Key Performance Indicators by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508"/>
        <w:gridCol w:w="1960"/>
        <w:gridCol w:w="1170"/>
        <w:gridCol w:w="907"/>
        <w:gridCol w:w="998"/>
      </w:tblGrid>
      <w:tr w:rsidR="00E60452" w:rsidRPr="007A6F15" w14:paraId="4527BED0" w14:textId="77777777" w:rsidTr="00E60452">
        <w:tc>
          <w:tcPr>
            <w:tcW w:w="2087" w:type="dxa"/>
          </w:tcPr>
          <w:p w14:paraId="0CC38832" w14:textId="77777777" w:rsidR="00EB1B7E" w:rsidRPr="007A6F15" w:rsidRDefault="00EB1B7E">
            <w:pPr>
              <w:rPr>
                <w:rFonts w:ascii="Times New Roman" w:hAnsi="Times New Roman" w:cs="Times New Roman"/>
                <w:b/>
                <w:bCs/>
              </w:rPr>
            </w:pPr>
            <w:r w:rsidRPr="007A6F15">
              <w:rPr>
                <w:rFonts w:ascii="Times New Roman" w:hAnsi="Times New Roman" w:cs="Times New Roman"/>
                <w:b/>
                <w:bCs/>
              </w:rPr>
              <w:t>Course</w:t>
            </w:r>
          </w:p>
        </w:tc>
        <w:tc>
          <w:tcPr>
            <w:tcW w:w="1508" w:type="dxa"/>
          </w:tcPr>
          <w:p w14:paraId="444CAFD2" w14:textId="77777777" w:rsidR="00EB1B7E" w:rsidRPr="007A6F15" w:rsidRDefault="00EB1B7E">
            <w:pPr>
              <w:rPr>
                <w:rFonts w:ascii="Times New Roman" w:hAnsi="Times New Roman" w:cs="Times New Roman"/>
                <w:b/>
                <w:bCs/>
              </w:rPr>
            </w:pPr>
            <w:r w:rsidRPr="007A6F15">
              <w:rPr>
                <w:rFonts w:ascii="Times New Roman" w:hAnsi="Times New Roman" w:cs="Times New Roman"/>
                <w:b/>
                <w:bCs/>
              </w:rPr>
              <w:t>CACREP Standards</w:t>
            </w:r>
          </w:p>
        </w:tc>
        <w:tc>
          <w:tcPr>
            <w:tcW w:w="1960" w:type="dxa"/>
          </w:tcPr>
          <w:p w14:paraId="4D01D3F8" w14:textId="12D4DE38" w:rsidR="00EB1B7E" w:rsidRPr="007A6F15" w:rsidRDefault="00EB1B7E">
            <w:pPr>
              <w:rPr>
                <w:rFonts w:ascii="Times New Roman" w:hAnsi="Times New Roman" w:cs="Times New Roman"/>
                <w:b/>
                <w:bCs/>
              </w:rPr>
            </w:pPr>
            <w:r w:rsidRPr="007A6F15">
              <w:rPr>
                <w:rFonts w:ascii="Times New Roman" w:hAnsi="Times New Roman" w:cs="Times New Roman"/>
                <w:b/>
                <w:bCs/>
              </w:rPr>
              <w:t>Key Assessment</w:t>
            </w:r>
          </w:p>
        </w:tc>
        <w:tc>
          <w:tcPr>
            <w:tcW w:w="1170" w:type="dxa"/>
          </w:tcPr>
          <w:p w14:paraId="5A2DB246" w14:textId="77777777" w:rsidR="00EB1B7E" w:rsidRPr="007A6F15" w:rsidRDefault="00EB1B7E">
            <w:pPr>
              <w:rPr>
                <w:rFonts w:ascii="Times New Roman" w:hAnsi="Times New Roman" w:cs="Times New Roman"/>
                <w:b/>
                <w:bCs/>
              </w:rPr>
            </w:pPr>
            <w:r w:rsidRPr="007A6F15">
              <w:rPr>
                <w:rFonts w:ascii="Times New Roman" w:hAnsi="Times New Roman" w:cs="Times New Roman"/>
                <w:b/>
                <w:bCs/>
              </w:rPr>
              <w:t>Students Evaluated</w:t>
            </w:r>
          </w:p>
        </w:tc>
        <w:tc>
          <w:tcPr>
            <w:tcW w:w="907" w:type="dxa"/>
          </w:tcPr>
          <w:p w14:paraId="60FFE93E" w14:textId="0A2D3B5F" w:rsidR="00EB1B7E" w:rsidRPr="007A6F15" w:rsidRDefault="00EB1B7E">
            <w:pPr>
              <w:rPr>
                <w:rFonts w:ascii="Times New Roman" w:hAnsi="Times New Roman" w:cs="Times New Roman"/>
                <w:b/>
                <w:bCs/>
              </w:rPr>
            </w:pPr>
            <w:r w:rsidRPr="007A6F15">
              <w:rPr>
                <w:rFonts w:ascii="Times New Roman" w:hAnsi="Times New Roman" w:cs="Times New Roman"/>
                <w:b/>
                <w:bCs/>
              </w:rPr>
              <w:t>Raw Results</w:t>
            </w:r>
          </w:p>
        </w:tc>
        <w:tc>
          <w:tcPr>
            <w:tcW w:w="998" w:type="dxa"/>
          </w:tcPr>
          <w:p w14:paraId="261D17D3" w14:textId="7976E36E" w:rsidR="00EB1B7E" w:rsidRPr="007A6F15" w:rsidRDefault="00EB1B7E">
            <w:pPr>
              <w:rPr>
                <w:rFonts w:ascii="Times New Roman" w:hAnsi="Times New Roman" w:cs="Times New Roman"/>
                <w:b/>
                <w:bCs/>
              </w:rPr>
            </w:pPr>
            <w:r w:rsidRPr="007A6F15">
              <w:rPr>
                <w:rFonts w:ascii="Times New Roman" w:hAnsi="Times New Roman" w:cs="Times New Roman"/>
                <w:b/>
                <w:bCs/>
              </w:rPr>
              <w:t>Average (%)</w:t>
            </w:r>
          </w:p>
        </w:tc>
      </w:tr>
      <w:tr w:rsidR="00E60452" w:rsidRPr="007A6F15" w14:paraId="48D563EC" w14:textId="77777777" w:rsidTr="00E60452">
        <w:tc>
          <w:tcPr>
            <w:tcW w:w="2087" w:type="dxa"/>
          </w:tcPr>
          <w:p w14:paraId="0837EAE7" w14:textId="0C8612BF"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t>EDG 700 Professional Identity in School Counseling</w:t>
            </w:r>
          </w:p>
        </w:tc>
        <w:tc>
          <w:tcPr>
            <w:tcW w:w="1508" w:type="dxa"/>
          </w:tcPr>
          <w:p w14:paraId="643B5BDC" w14:textId="289C3ABC"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2.F.1.a-m</w:t>
            </w:r>
          </w:p>
        </w:tc>
        <w:tc>
          <w:tcPr>
            <w:tcW w:w="1960" w:type="dxa"/>
          </w:tcPr>
          <w:p w14:paraId="543FF840" w14:textId="3E323EB3"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Intro SC Final Exam Key Assessment</w:t>
            </w:r>
          </w:p>
        </w:tc>
        <w:tc>
          <w:tcPr>
            <w:tcW w:w="1170" w:type="dxa"/>
          </w:tcPr>
          <w:p w14:paraId="35239202" w14:textId="175EB0A1" w:rsidR="00EB1B7E" w:rsidRPr="007A6F15" w:rsidRDefault="00EB1B7E" w:rsidP="00EB1B7E">
            <w:pPr>
              <w:rPr>
                <w:rFonts w:ascii="Times New Roman" w:hAnsi="Times New Roman" w:cs="Times New Roman"/>
              </w:rPr>
            </w:pPr>
            <w:r w:rsidRPr="007A6F15">
              <w:rPr>
                <w:rFonts w:ascii="Times New Roman" w:hAnsi="Times New Roman" w:cs="Times New Roman"/>
              </w:rPr>
              <w:t>24</w:t>
            </w:r>
          </w:p>
        </w:tc>
        <w:tc>
          <w:tcPr>
            <w:tcW w:w="907" w:type="dxa"/>
          </w:tcPr>
          <w:p w14:paraId="2DFD1D97" w14:textId="2318F849"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3.57/4</w:t>
            </w:r>
          </w:p>
        </w:tc>
        <w:tc>
          <w:tcPr>
            <w:tcW w:w="998" w:type="dxa"/>
          </w:tcPr>
          <w:p w14:paraId="30A519A4" w14:textId="0FF9D28D"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89.3</w:t>
            </w:r>
          </w:p>
        </w:tc>
      </w:tr>
      <w:tr w:rsidR="00E60452" w:rsidRPr="007A6F15" w14:paraId="5E9FC31D" w14:textId="77777777" w:rsidTr="00E60452">
        <w:tc>
          <w:tcPr>
            <w:tcW w:w="2087" w:type="dxa"/>
          </w:tcPr>
          <w:p w14:paraId="38369AAA" w14:textId="0F89B344"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t xml:space="preserve">EDG 701 Counseling Theories &amp; Techniques  </w:t>
            </w:r>
          </w:p>
        </w:tc>
        <w:tc>
          <w:tcPr>
            <w:tcW w:w="1508" w:type="dxa"/>
          </w:tcPr>
          <w:p w14:paraId="21D85077" w14:textId="2D7F52B3"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 xml:space="preserve">2.F.5.a, b, c, d, g, h, </w:t>
            </w:r>
            <w:proofErr w:type="spellStart"/>
            <w:r w:rsidRPr="009E1C86">
              <w:rPr>
                <w:rFonts w:ascii="Times New Roman" w:eastAsia="Times New Roman" w:hAnsi="Times New Roman" w:cs="Times New Roman"/>
                <w:color w:val="000000"/>
              </w:rPr>
              <w:t>i</w:t>
            </w:r>
            <w:proofErr w:type="spellEnd"/>
            <w:r w:rsidRPr="009E1C86">
              <w:rPr>
                <w:rFonts w:ascii="Times New Roman" w:eastAsia="Times New Roman" w:hAnsi="Times New Roman" w:cs="Times New Roman"/>
                <w:color w:val="000000"/>
              </w:rPr>
              <w:t>, j.</w:t>
            </w:r>
          </w:p>
        </w:tc>
        <w:tc>
          <w:tcPr>
            <w:tcW w:w="1960" w:type="dxa"/>
          </w:tcPr>
          <w:p w14:paraId="02939D81" w14:textId="05A2A269"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Couns Theory Case Conceptualization</w:t>
            </w:r>
          </w:p>
        </w:tc>
        <w:tc>
          <w:tcPr>
            <w:tcW w:w="1170" w:type="dxa"/>
          </w:tcPr>
          <w:p w14:paraId="740E2125" w14:textId="26AAD7AC" w:rsidR="00EB1B7E" w:rsidRPr="007A6F15" w:rsidRDefault="00EB1B7E" w:rsidP="00EB1B7E">
            <w:pPr>
              <w:rPr>
                <w:rFonts w:ascii="Times New Roman" w:hAnsi="Times New Roman" w:cs="Times New Roman"/>
              </w:rPr>
            </w:pPr>
            <w:r w:rsidRPr="007A6F15">
              <w:rPr>
                <w:rFonts w:ascii="Times New Roman" w:hAnsi="Times New Roman" w:cs="Times New Roman"/>
              </w:rPr>
              <w:t>0</w:t>
            </w:r>
          </w:p>
        </w:tc>
        <w:tc>
          <w:tcPr>
            <w:tcW w:w="907" w:type="dxa"/>
          </w:tcPr>
          <w:p w14:paraId="588AD27D" w14:textId="78821A67" w:rsidR="00EB1B7E" w:rsidRPr="007A6F15" w:rsidRDefault="00EB1B7E" w:rsidP="00EB1B7E">
            <w:pPr>
              <w:rPr>
                <w:rFonts w:ascii="Times New Roman" w:hAnsi="Times New Roman" w:cs="Times New Roman"/>
              </w:rPr>
            </w:pPr>
            <w:r w:rsidRPr="007A6F15">
              <w:rPr>
                <w:rFonts w:ascii="Times New Roman" w:hAnsi="Times New Roman" w:cs="Times New Roman"/>
              </w:rPr>
              <w:t>N/A</w:t>
            </w:r>
          </w:p>
        </w:tc>
        <w:tc>
          <w:tcPr>
            <w:tcW w:w="998" w:type="dxa"/>
          </w:tcPr>
          <w:p w14:paraId="5D1A8CFE" w14:textId="3D376EED" w:rsidR="00EB1B7E" w:rsidRPr="007A6F15" w:rsidRDefault="00EB1B7E" w:rsidP="00EB1B7E">
            <w:pPr>
              <w:rPr>
                <w:rFonts w:ascii="Times New Roman" w:hAnsi="Times New Roman" w:cs="Times New Roman"/>
              </w:rPr>
            </w:pPr>
            <w:r w:rsidRPr="007A6F15">
              <w:rPr>
                <w:rFonts w:ascii="Times New Roman" w:hAnsi="Times New Roman" w:cs="Times New Roman"/>
              </w:rPr>
              <w:t>N/A</w:t>
            </w:r>
          </w:p>
        </w:tc>
      </w:tr>
      <w:tr w:rsidR="00E60452" w:rsidRPr="007A6F15" w14:paraId="790F6243" w14:textId="77777777" w:rsidTr="00E60452">
        <w:tc>
          <w:tcPr>
            <w:tcW w:w="2087" w:type="dxa"/>
          </w:tcPr>
          <w:p w14:paraId="67394557" w14:textId="00B98E4B"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t>EDG 702 Multicultural and Social Justice Counseling</w:t>
            </w:r>
          </w:p>
        </w:tc>
        <w:tc>
          <w:tcPr>
            <w:tcW w:w="1508" w:type="dxa"/>
          </w:tcPr>
          <w:p w14:paraId="1B2619E9" w14:textId="0B33AC72"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2.F.2.d-g</w:t>
            </w:r>
          </w:p>
        </w:tc>
        <w:tc>
          <w:tcPr>
            <w:tcW w:w="1960" w:type="dxa"/>
          </w:tcPr>
          <w:p w14:paraId="1FBCCA6D" w14:textId="7EF694FA"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Multicultural Interactions Paper</w:t>
            </w:r>
          </w:p>
        </w:tc>
        <w:tc>
          <w:tcPr>
            <w:tcW w:w="1170" w:type="dxa"/>
          </w:tcPr>
          <w:p w14:paraId="28AE75B7" w14:textId="1F2DFA89" w:rsidR="00EB1B7E" w:rsidRPr="007A6F15" w:rsidRDefault="00EB1B7E" w:rsidP="00EB1B7E">
            <w:pPr>
              <w:rPr>
                <w:rFonts w:ascii="Times New Roman" w:hAnsi="Times New Roman" w:cs="Times New Roman"/>
              </w:rPr>
            </w:pPr>
            <w:r w:rsidRPr="007A6F15">
              <w:rPr>
                <w:rFonts w:ascii="Times New Roman" w:hAnsi="Times New Roman" w:cs="Times New Roman"/>
              </w:rPr>
              <w:t>24</w:t>
            </w:r>
          </w:p>
        </w:tc>
        <w:tc>
          <w:tcPr>
            <w:tcW w:w="907" w:type="dxa"/>
          </w:tcPr>
          <w:p w14:paraId="594E4289" w14:textId="5763F801"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3.57/4</w:t>
            </w:r>
          </w:p>
        </w:tc>
        <w:tc>
          <w:tcPr>
            <w:tcW w:w="998" w:type="dxa"/>
          </w:tcPr>
          <w:p w14:paraId="47E6B736" w14:textId="312E259E"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89.32</w:t>
            </w:r>
          </w:p>
        </w:tc>
      </w:tr>
      <w:tr w:rsidR="00E60452" w:rsidRPr="007A6F15" w14:paraId="5EA6C4DD" w14:textId="77777777" w:rsidTr="00E60452">
        <w:tc>
          <w:tcPr>
            <w:tcW w:w="2087" w:type="dxa"/>
          </w:tcPr>
          <w:p w14:paraId="20CFFE24" w14:textId="638A2DC6"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t>EDG 703 Human Development in Counseling</w:t>
            </w:r>
          </w:p>
        </w:tc>
        <w:tc>
          <w:tcPr>
            <w:tcW w:w="1508" w:type="dxa"/>
          </w:tcPr>
          <w:p w14:paraId="665576FA" w14:textId="36645033" w:rsidR="00EB1B7E" w:rsidRPr="007A6F15" w:rsidRDefault="00E60452" w:rsidP="00EB1B7E">
            <w:pPr>
              <w:rPr>
                <w:rFonts w:ascii="Times New Roman" w:hAnsi="Times New Roman" w:cs="Times New Roman"/>
              </w:rPr>
            </w:pPr>
            <w:r w:rsidRPr="007A6F15">
              <w:rPr>
                <w:rFonts w:ascii="Times New Roman" w:hAnsi="Times New Roman" w:cs="Times New Roman"/>
              </w:rPr>
              <w:t>4.B.1</w:t>
            </w:r>
          </w:p>
        </w:tc>
        <w:tc>
          <w:tcPr>
            <w:tcW w:w="1960" w:type="dxa"/>
          </w:tcPr>
          <w:p w14:paraId="77C25518"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Individual Disposition Survey</w:t>
            </w:r>
          </w:p>
        </w:tc>
        <w:tc>
          <w:tcPr>
            <w:tcW w:w="1170" w:type="dxa"/>
          </w:tcPr>
          <w:p w14:paraId="754778B8"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15</w:t>
            </w:r>
          </w:p>
        </w:tc>
        <w:tc>
          <w:tcPr>
            <w:tcW w:w="907" w:type="dxa"/>
          </w:tcPr>
          <w:p w14:paraId="115CD8BD" w14:textId="6DD7ECE8"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3.52/4</w:t>
            </w:r>
          </w:p>
        </w:tc>
        <w:tc>
          <w:tcPr>
            <w:tcW w:w="998" w:type="dxa"/>
          </w:tcPr>
          <w:p w14:paraId="51EF268D" w14:textId="2A5B7323" w:rsidR="00EB1B7E" w:rsidRPr="007A6F15" w:rsidRDefault="00EB1B7E" w:rsidP="00EB1B7E">
            <w:pPr>
              <w:rPr>
                <w:rFonts w:ascii="Times New Roman" w:hAnsi="Times New Roman" w:cs="Times New Roman"/>
              </w:rPr>
            </w:pPr>
            <w:r w:rsidRPr="007A6F15">
              <w:rPr>
                <w:rFonts w:ascii="Times New Roman" w:hAnsi="Times New Roman" w:cs="Times New Roman"/>
              </w:rPr>
              <w:t>87.92%</w:t>
            </w:r>
          </w:p>
        </w:tc>
      </w:tr>
      <w:tr w:rsidR="00E60452" w:rsidRPr="007A6F15" w14:paraId="363FA229" w14:textId="77777777" w:rsidTr="00E60452">
        <w:tc>
          <w:tcPr>
            <w:tcW w:w="2087" w:type="dxa"/>
          </w:tcPr>
          <w:p w14:paraId="3EDB43BA" w14:textId="003468EA"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lastRenderedPageBreak/>
              <w:t>EDG 703 Human Development in Counseling</w:t>
            </w:r>
          </w:p>
        </w:tc>
        <w:tc>
          <w:tcPr>
            <w:tcW w:w="1508" w:type="dxa"/>
          </w:tcPr>
          <w:p w14:paraId="7CC2108E"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2.F.3a-f</w:t>
            </w:r>
          </w:p>
        </w:tc>
        <w:tc>
          <w:tcPr>
            <w:tcW w:w="1960" w:type="dxa"/>
          </w:tcPr>
          <w:p w14:paraId="3C021D8F"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Human Development Paper</w:t>
            </w:r>
          </w:p>
        </w:tc>
        <w:tc>
          <w:tcPr>
            <w:tcW w:w="1170" w:type="dxa"/>
          </w:tcPr>
          <w:p w14:paraId="3834C819"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16</w:t>
            </w:r>
          </w:p>
        </w:tc>
        <w:tc>
          <w:tcPr>
            <w:tcW w:w="907" w:type="dxa"/>
          </w:tcPr>
          <w:p w14:paraId="66B64550" w14:textId="0FA8686F"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3.24/4</w:t>
            </w:r>
          </w:p>
        </w:tc>
        <w:tc>
          <w:tcPr>
            <w:tcW w:w="998" w:type="dxa"/>
          </w:tcPr>
          <w:p w14:paraId="5BED360E" w14:textId="31F38807" w:rsidR="00EB1B7E" w:rsidRPr="007A6F15" w:rsidRDefault="00EB1B7E" w:rsidP="00EB1B7E">
            <w:pPr>
              <w:rPr>
                <w:rFonts w:ascii="Times New Roman" w:hAnsi="Times New Roman" w:cs="Times New Roman"/>
              </w:rPr>
            </w:pPr>
            <w:r w:rsidRPr="007A6F15">
              <w:rPr>
                <w:rFonts w:ascii="Times New Roman" w:hAnsi="Times New Roman" w:cs="Times New Roman"/>
              </w:rPr>
              <w:t>80.99%</w:t>
            </w:r>
          </w:p>
        </w:tc>
      </w:tr>
      <w:tr w:rsidR="00E60452" w:rsidRPr="007A6F15" w14:paraId="598E62EA" w14:textId="77777777" w:rsidTr="00E60452">
        <w:tc>
          <w:tcPr>
            <w:tcW w:w="2087" w:type="dxa"/>
          </w:tcPr>
          <w:p w14:paraId="423CC806" w14:textId="1DC12744"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t>EDG 704 Career Counseling</w:t>
            </w:r>
          </w:p>
        </w:tc>
        <w:tc>
          <w:tcPr>
            <w:tcW w:w="1508" w:type="dxa"/>
          </w:tcPr>
          <w:p w14:paraId="30D272CF"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2.F.4a-j</w:t>
            </w:r>
          </w:p>
        </w:tc>
        <w:tc>
          <w:tcPr>
            <w:tcW w:w="1960" w:type="dxa"/>
          </w:tcPr>
          <w:p w14:paraId="148B46DE"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K-12 Career Counseling Portfolio</w:t>
            </w:r>
          </w:p>
        </w:tc>
        <w:tc>
          <w:tcPr>
            <w:tcW w:w="1170" w:type="dxa"/>
          </w:tcPr>
          <w:p w14:paraId="3E2A7A0E"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24</w:t>
            </w:r>
          </w:p>
        </w:tc>
        <w:tc>
          <w:tcPr>
            <w:tcW w:w="907" w:type="dxa"/>
          </w:tcPr>
          <w:p w14:paraId="58AC650C" w14:textId="674BCB5B"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3.81/4</w:t>
            </w:r>
          </w:p>
        </w:tc>
        <w:tc>
          <w:tcPr>
            <w:tcW w:w="998" w:type="dxa"/>
          </w:tcPr>
          <w:p w14:paraId="7E9948E5" w14:textId="798E06EB" w:rsidR="00EB1B7E" w:rsidRPr="007A6F15" w:rsidRDefault="00EB1B7E" w:rsidP="00EB1B7E">
            <w:pPr>
              <w:rPr>
                <w:rFonts w:ascii="Times New Roman" w:hAnsi="Times New Roman" w:cs="Times New Roman"/>
              </w:rPr>
            </w:pPr>
            <w:r w:rsidRPr="007A6F15">
              <w:rPr>
                <w:rFonts w:ascii="Times New Roman" w:hAnsi="Times New Roman" w:cs="Times New Roman"/>
              </w:rPr>
              <w:t>95.31%</w:t>
            </w:r>
          </w:p>
        </w:tc>
      </w:tr>
      <w:tr w:rsidR="00E60452" w:rsidRPr="007A6F15" w14:paraId="46ED07AE" w14:textId="77777777" w:rsidTr="00E60452">
        <w:tc>
          <w:tcPr>
            <w:tcW w:w="2087" w:type="dxa"/>
          </w:tcPr>
          <w:p w14:paraId="4675903C" w14:textId="78F8233E"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t>EDG 705 Group Counseling</w:t>
            </w:r>
          </w:p>
        </w:tc>
        <w:tc>
          <w:tcPr>
            <w:tcW w:w="1508" w:type="dxa"/>
          </w:tcPr>
          <w:p w14:paraId="272B36D9"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2.F.6a-h</w:t>
            </w:r>
          </w:p>
        </w:tc>
        <w:tc>
          <w:tcPr>
            <w:tcW w:w="1960" w:type="dxa"/>
          </w:tcPr>
          <w:p w14:paraId="3FE3EFA2"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K-12 Group Counseling Portfolio</w:t>
            </w:r>
          </w:p>
        </w:tc>
        <w:tc>
          <w:tcPr>
            <w:tcW w:w="1170" w:type="dxa"/>
          </w:tcPr>
          <w:p w14:paraId="266CFAA9"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0</w:t>
            </w:r>
          </w:p>
        </w:tc>
        <w:tc>
          <w:tcPr>
            <w:tcW w:w="907" w:type="dxa"/>
          </w:tcPr>
          <w:p w14:paraId="5FEDEF0E" w14:textId="51E6F452" w:rsidR="00EB1B7E" w:rsidRPr="007A6F15" w:rsidRDefault="00EB1B7E" w:rsidP="00EB1B7E">
            <w:pPr>
              <w:rPr>
                <w:rFonts w:ascii="Times New Roman" w:hAnsi="Times New Roman" w:cs="Times New Roman"/>
              </w:rPr>
            </w:pPr>
            <w:r w:rsidRPr="007A6F15">
              <w:rPr>
                <w:rFonts w:ascii="Times New Roman" w:hAnsi="Times New Roman" w:cs="Times New Roman"/>
              </w:rPr>
              <w:t>N/A</w:t>
            </w:r>
          </w:p>
        </w:tc>
        <w:tc>
          <w:tcPr>
            <w:tcW w:w="998" w:type="dxa"/>
          </w:tcPr>
          <w:p w14:paraId="3DD8F2F2" w14:textId="68AD6AFA" w:rsidR="00EB1B7E" w:rsidRPr="007A6F15" w:rsidRDefault="00EB1B7E" w:rsidP="00EB1B7E">
            <w:pPr>
              <w:rPr>
                <w:rFonts w:ascii="Times New Roman" w:hAnsi="Times New Roman" w:cs="Times New Roman"/>
              </w:rPr>
            </w:pPr>
            <w:r w:rsidRPr="007A6F15">
              <w:rPr>
                <w:rFonts w:ascii="Times New Roman" w:hAnsi="Times New Roman" w:cs="Times New Roman"/>
              </w:rPr>
              <w:t>N/A</w:t>
            </w:r>
          </w:p>
        </w:tc>
      </w:tr>
      <w:tr w:rsidR="00E60452" w:rsidRPr="007A6F15" w14:paraId="0775D9F1" w14:textId="77777777" w:rsidTr="00E60452">
        <w:tc>
          <w:tcPr>
            <w:tcW w:w="2087" w:type="dxa"/>
          </w:tcPr>
          <w:p w14:paraId="0E4C68EB" w14:textId="71D6598D"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t xml:space="preserve">EDG 706 Assessment in Counseling  </w:t>
            </w:r>
          </w:p>
        </w:tc>
        <w:tc>
          <w:tcPr>
            <w:tcW w:w="1508" w:type="dxa"/>
          </w:tcPr>
          <w:p w14:paraId="2461B685"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2.F.7a-m</w:t>
            </w:r>
          </w:p>
        </w:tc>
        <w:tc>
          <w:tcPr>
            <w:tcW w:w="1960" w:type="dxa"/>
          </w:tcPr>
          <w:p w14:paraId="53A3DA2B"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Assessment in Counseling</w:t>
            </w:r>
          </w:p>
        </w:tc>
        <w:tc>
          <w:tcPr>
            <w:tcW w:w="1170" w:type="dxa"/>
          </w:tcPr>
          <w:p w14:paraId="4FF572E5"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35</w:t>
            </w:r>
          </w:p>
        </w:tc>
        <w:tc>
          <w:tcPr>
            <w:tcW w:w="907" w:type="dxa"/>
          </w:tcPr>
          <w:p w14:paraId="776B7D20" w14:textId="282F0DCA"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3.28/4</w:t>
            </w:r>
          </w:p>
        </w:tc>
        <w:tc>
          <w:tcPr>
            <w:tcW w:w="998" w:type="dxa"/>
          </w:tcPr>
          <w:p w14:paraId="16459BC7" w14:textId="45F8DE0D" w:rsidR="00EB1B7E" w:rsidRPr="007A6F15" w:rsidRDefault="00EB1B7E" w:rsidP="00EB1B7E">
            <w:pPr>
              <w:rPr>
                <w:rFonts w:ascii="Times New Roman" w:hAnsi="Times New Roman" w:cs="Times New Roman"/>
              </w:rPr>
            </w:pPr>
            <w:r w:rsidRPr="007A6F15">
              <w:rPr>
                <w:rFonts w:ascii="Times New Roman" w:hAnsi="Times New Roman" w:cs="Times New Roman"/>
              </w:rPr>
              <w:t>81.94%</w:t>
            </w:r>
          </w:p>
        </w:tc>
      </w:tr>
      <w:tr w:rsidR="00E60452" w:rsidRPr="007A6F15" w14:paraId="584D354C" w14:textId="77777777" w:rsidTr="00E60452">
        <w:tc>
          <w:tcPr>
            <w:tcW w:w="2087" w:type="dxa"/>
          </w:tcPr>
          <w:p w14:paraId="4F36B250" w14:textId="479E2C40" w:rsidR="00EB1B7E" w:rsidRPr="007A6F15" w:rsidRDefault="00EB1B7E" w:rsidP="00EB1B7E">
            <w:pPr>
              <w:rPr>
                <w:rFonts w:ascii="Times New Roman" w:hAnsi="Times New Roman" w:cs="Times New Roman"/>
                <w:b/>
                <w:bCs/>
              </w:rPr>
            </w:pPr>
            <w:r w:rsidRPr="007A6F15">
              <w:rPr>
                <w:rFonts w:ascii="Times New Roman" w:hAnsi="Times New Roman" w:cs="Times New Roman"/>
                <w:b/>
                <w:bCs/>
              </w:rPr>
              <w:t>EDG 707</w:t>
            </w:r>
            <w:r w:rsidR="00E60452" w:rsidRPr="007A6F15">
              <w:rPr>
                <w:rFonts w:ascii="Times New Roman" w:hAnsi="Times New Roman" w:cs="Times New Roman"/>
                <w:b/>
                <w:bCs/>
              </w:rPr>
              <w:t xml:space="preserve"> Practicum in Counseling</w:t>
            </w:r>
          </w:p>
        </w:tc>
        <w:tc>
          <w:tcPr>
            <w:tcW w:w="1508" w:type="dxa"/>
          </w:tcPr>
          <w:p w14:paraId="00639702" w14:textId="192BA46F" w:rsidR="00EB1B7E" w:rsidRPr="007A6F15" w:rsidRDefault="00EB1B7E" w:rsidP="00EB1B7E">
            <w:pPr>
              <w:rPr>
                <w:rFonts w:ascii="Times New Roman" w:hAnsi="Times New Roman" w:cs="Times New Roman"/>
              </w:rPr>
            </w:pPr>
            <w:r w:rsidRPr="007A6F15">
              <w:rPr>
                <w:rFonts w:ascii="Times New Roman" w:hAnsi="Times New Roman" w:cs="Times New Roman"/>
              </w:rPr>
              <w:t>5.G.3.a, c-e, n-o</w:t>
            </w:r>
          </w:p>
        </w:tc>
        <w:tc>
          <w:tcPr>
            <w:tcW w:w="1960" w:type="dxa"/>
          </w:tcPr>
          <w:p w14:paraId="07A4E971" w14:textId="3148EAFF" w:rsidR="00EB1B7E" w:rsidRPr="007A6F15" w:rsidRDefault="00EB1B7E" w:rsidP="00EB1B7E">
            <w:pPr>
              <w:rPr>
                <w:rFonts w:ascii="Times New Roman" w:hAnsi="Times New Roman" w:cs="Times New Roman"/>
              </w:rPr>
            </w:pPr>
            <w:r w:rsidRPr="007A6F15">
              <w:rPr>
                <w:rFonts w:ascii="Times New Roman" w:hAnsi="Times New Roman" w:cs="Times New Roman"/>
              </w:rPr>
              <w:t>ASCA Model Artifacts</w:t>
            </w:r>
          </w:p>
        </w:tc>
        <w:tc>
          <w:tcPr>
            <w:tcW w:w="1170" w:type="dxa"/>
          </w:tcPr>
          <w:p w14:paraId="5C9C52FE"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7</w:t>
            </w:r>
          </w:p>
        </w:tc>
        <w:tc>
          <w:tcPr>
            <w:tcW w:w="907" w:type="dxa"/>
          </w:tcPr>
          <w:p w14:paraId="72FE2298" w14:textId="1833780A"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3.86/4</w:t>
            </w:r>
          </w:p>
        </w:tc>
        <w:tc>
          <w:tcPr>
            <w:tcW w:w="998" w:type="dxa"/>
          </w:tcPr>
          <w:p w14:paraId="7428B24D" w14:textId="71AC1DBF" w:rsidR="00EB1B7E" w:rsidRPr="007A6F15" w:rsidRDefault="00EB1B7E" w:rsidP="00EB1B7E">
            <w:pPr>
              <w:rPr>
                <w:rFonts w:ascii="Times New Roman" w:hAnsi="Times New Roman" w:cs="Times New Roman"/>
              </w:rPr>
            </w:pPr>
            <w:r w:rsidRPr="007A6F15">
              <w:rPr>
                <w:rFonts w:ascii="Times New Roman" w:hAnsi="Times New Roman" w:cs="Times New Roman"/>
              </w:rPr>
              <w:t>96.43%</w:t>
            </w:r>
          </w:p>
        </w:tc>
      </w:tr>
      <w:tr w:rsidR="00E60452" w:rsidRPr="007A6F15" w14:paraId="21A05CDA" w14:textId="77777777" w:rsidTr="00E60452">
        <w:tc>
          <w:tcPr>
            <w:tcW w:w="2087" w:type="dxa"/>
          </w:tcPr>
          <w:p w14:paraId="25029215" w14:textId="0FA2D675"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t>EDG 708 Counseling Research, Program Development, and Evaluation</w:t>
            </w:r>
          </w:p>
        </w:tc>
        <w:tc>
          <w:tcPr>
            <w:tcW w:w="1508" w:type="dxa"/>
          </w:tcPr>
          <w:p w14:paraId="6EAAF190"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 xml:space="preserve">2.F.8b-e, </w:t>
            </w:r>
            <w:proofErr w:type="spellStart"/>
            <w:r w:rsidRPr="007A6F15">
              <w:rPr>
                <w:rFonts w:ascii="Times New Roman" w:hAnsi="Times New Roman" w:cs="Times New Roman"/>
              </w:rPr>
              <w:t>i</w:t>
            </w:r>
            <w:proofErr w:type="spellEnd"/>
            <w:r w:rsidRPr="007A6F15">
              <w:rPr>
                <w:rFonts w:ascii="Times New Roman" w:hAnsi="Times New Roman" w:cs="Times New Roman"/>
              </w:rPr>
              <w:t>-j</w:t>
            </w:r>
          </w:p>
        </w:tc>
        <w:tc>
          <w:tcPr>
            <w:tcW w:w="1960" w:type="dxa"/>
          </w:tcPr>
          <w:p w14:paraId="2F021B86"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School Counseling Program Evaluation</w:t>
            </w:r>
          </w:p>
        </w:tc>
        <w:tc>
          <w:tcPr>
            <w:tcW w:w="1170" w:type="dxa"/>
          </w:tcPr>
          <w:p w14:paraId="7EE6A10B"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23</w:t>
            </w:r>
          </w:p>
        </w:tc>
        <w:tc>
          <w:tcPr>
            <w:tcW w:w="907" w:type="dxa"/>
          </w:tcPr>
          <w:p w14:paraId="0904AF21" w14:textId="5EB04346"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3.64/4</w:t>
            </w:r>
          </w:p>
        </w:tc>
        <w:tc>
          <w:tcPr>
            <w:tcW w:w="998" w:type="dxa"/>
          </w:tcPr>
          <w:p w14:paraId="70BD1A21" w14:textId="63795AA8" w:rsidR="00EB1B7E" w:rsidRPr="007A6F15" w:rsidRDefault="00EB1B7E" w:rsidP="00EB1B7E">
            <w:pPr>
              <w:rPr>
                <w:rFonts w:ascii="Times New Roman" w:hAnsi="Times New Roman" w:cs="Times New Roman"/>
              </w:rPr>
            </w:pPr>
            <w:r w:rsidRPr="009E1C86">
              <w:rPr>
                <w:rFonts w:ascii="Times New Roman" w:eastAsia="Times New Roman" w:hAnsi="Times New Roman" w:cs="Times New Roman"/>
                <w:color w:val="000000"/>
              </w:rPr>
              <w:t>91.03</w:t>
            </w:r>
          </w:p>
        </w:tc>
      </w:tr>
      <w:tr w:rsidR="00E60452" w:rsidRPr="007A6F15" w14:paraId="09CE54CE" w14:textId="77777777" w:rsidTr="00E60452">
        <w:tc>
          <w:tcPr>
            <w:tcW w:w="2087" w:type="dxa"/>
          </w:tcPr>
          <w:p w14:paraId="2016CA39" w14:textId="034C0FFC" w:rsidR="00EB1B7E" w:rsidRPr="007A6F15" w:rsidRDefault="00EB1B7E" w:rsidP="00EB1B7E">
            <w:pPr>
              <w:rPr>
                <w:rFonts w:ascii="Times New Roman" w:hAnsi="Times New Roman" w:cs="Times New Roman"/>
                <w:b/>
                <w:bCs/>
              </w:rPr>
            </w:pPr>
            <w:r w:rsidRPr="009E1C86">
              <w:rPr>
                <w:rFonts w:ascii="Times New Roman" w:eastAsia="Times New Roman" w:hAnsi="Times New Roman" w:cs="Times New Roman"/>
                <w:b/>
                <w:bCs/>
                <w:color w:val="000000"/>
              </w:rPr>
              <w:t xml:space="preserve">EDG 709 School/Community Leadership, Advocacy, </w:t>
            </w:r>
            <w:r w:rsidRPr="009E1C86">
              <w:rPr>
                <w:rFonts w:ascii="Times New Roman" w:eastAsia="Times New Roman" w:hAnsi="Times New Roman" w:cs="Times New Roman"/>
                <w:b/>
                <w:bCs/>
                <w:color w:val="000000"/>
              </w:rPr>
              <w:lastRenderedPageBreak/>
              <w:t>Collaboration, and Consultation</w:t>
            </w:r>
          </w:p>
        </w:tc>
        <w:tc>
          <w:tcPr>
            <w:tcW w:w="1508" w:type="dxa"/>
          </w:tcPr>
          <w:p w14:paraId="2558BAEF"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lastRenderedPageBreak/>
              <w:t>5.G.2.a-d, f</w:t>
            </w:r>
          </w:p>
        </w:tc>
        <w:tc>
          <w:tcPr>
            <w:tcW w:w="1960" w:type="dxa"/>
          </w:tcPr>
          <w:p w14:paraId="58082E93"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Final Exam KPI</w:t>
            </w:r>
          </w:p>
        </w:tc>
        <w:tc>
          <w:tcPr>
            <w:tcW w:w="1170" w:type="dxa"/>
          </w:tcPr>
          <w:p w14:paraId="4CEFAFBE"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0</w:t>
            </w:r>
          </w:p>
        </w:tc>
        <w:tc>
          <w:tcPr>
            <w:tcW w:w="907" w:type="dxa"/>
          </w:tcPr>
          <w:p w14:paraId="29D79F8D" w14:textId="656364F5" w:rsidR="00EB1B7E" w:rsidRPr="007A6F15" w:rsidRDefault="00E60452" w:rsidP="00EB1B7E">
            <w:pPr>
              <w:rPr>
                <w:rFonts w:ascii="Times New Roman" w:hAnsi="Times New Roman" w:cs="Times New Roman"/>
              </w:rPr>
            </w:pPr>
            <w:r w:rsidRPr="007A6F15">
              <w:rPr>
                <w:rFonts w:ascii="Times New Roman" w:hAnsi="Times New Roman" w:cs="Times New Roman"/>
              </w:rPr>
              <w:t>0</w:t>
            </w:r>
          </w:p>
        </w:tc>
        <w:tc>
          <w:tcPr>
            <w:tcW w:w="998" w:type="dxa"/>
          </w:tcPr>
          <w:p w14:paraId="2235ECE8" w14:textId="13BF3818" w:rsidR="00EB1B7E" w:rsidRPr="007A6F15" w:rsidRDefault="00EB1B7E" w:rsidP="00EB1B7E">
            <w:pPr>
              <w:rPr>
                <w:rFonts w:ascii="Times New Roman" w:hAnsi="Times New Roman" w:cs="Times New Roman"/>
              </w:rPr>
            </w:pPr>
            <w:r w:rsidRPr="007A6F15">
              <w:rPr>
                <w:rFonts w:ascii="Times New Roman" w:hAnsi="Times New Roman" w:cs="Times New Roman"/>
              </w:rPr>
              <w:t>N/A</w:t>
            </w:r>
          </w:p>
        </w:tc>
      </w:tr>
      <w:tr w:rsidR="00E60452" w:rsidRPr="007A6F15" w14:paraId="2D8CBA4F" w14:textId="77777777" w:rsidTr="00E60452">
        <w:tc>
          <w:tcPr>
            <w:tcW w:w="2087" w:type="dxa"/>
          </w:tcPr>
          <w:p w14:paraId="4B98121E" w14:textId="09C86884" w:rsidR="00EB1B7E" w:rsidRPr="007A6F15" w:rsidRDefault="00E60452" w:rsidP="00EB1B7E">
            <w:pPr>
              <w:rPr>
                <w:rFonts w:ascii="Times New Roman" w:hAnsi="Times New Roman" w:cs="Times New Roman"/>
                <w:b/>
                <w:bCs/>
              </w:rPr>
            </w:pPr>
            <w:r w:rsidRPr="007A6F15">
              <w:rPr>
                <w:rFonts w:ascii="Times New Roman" w:hAnsi="Times New Roman" w:cs="Times New Roman"/>
                <w:b/>
                <w:bCs/>
              </w:rPr>
              <w:t>EDG 732 Crisis, Substance Misuse, and Trauma Counseling</w:t>
            </w:r>
          </w:p>
        </w:tc>
        <w:tc>
          <w:tcPr>
            <w:tcW w:w="1508" w:type="dxa"/>
          </w:tcPr>
          <w:p w14:paraId="23FBD3FB"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5.G.2.a-d, f</w:t>
            </w:r>
          </w:p>
        </w:tc>
        <w:tc>
          <w:tcPr>
            <w:tcW w:w="1960" w:type="dxa"/>
          </w:tcPr>
          <w:p w14:paraId="0EFFF7D0"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Crisis/Trauma Collaboration Presentation</w:t>
            </w:r>
          </w:p>
        </w:tc>
        <w:tc>
          <w:tcPr>
            <w:tcW w:w="1170" w:type="dxa"/>
          </w:tcPr>
          <w:p w14:paraId="0CD29FD0"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0</w:t>
            </w:r>
          </w:p>
        </w:tc>
        <w:tc>
          <w:tcPr>
            <w:tcW w:w="907" w:type="dxa"/>
          </w:tcPr>
          <w:p w14:paraId="2A9DBCEA" w14:textId="3124E90A" w:rsidR="00EB1B7E" w:rsidRPr="007A6F15" w:rsidRDefault="00E60452" w:rsidP="00EB1B7E">
            <w:pPr>
              <w:rPr>
                <w:rFonts w:ascii="Times New Roman" w:hAnsi="Times New Roman" w:cs="Times New Roman"/>
              </w:rPr>
            </w:pPr>
            <w:r w:rsidRPr="007A6F15">
              <w:rPr>
                <w:rFonts w:ascii="Times New Roman" w:hAnsi="Times New Roman" w:cs="Times New Roman"/>
              </w:rPr>
              <w:t>0</w:t>
            </w:r>
          </w:p>
        </w:tc>
        <w:tc>
          <w:tcPr>
            <w:tcW w:w="998" w:type="dxa"/>
          </w:tcPr>
          <w:p w14:paraId="0749995A" w14:textId="5010ABDA" w:rsidR="00EB1B7E" w:rsidRPr="007A6F15" w:rsidRDefault="00EB1B7E" w:rsidP="00EB1B7E">
            <w:pPr>
              <w:rPr>
                <w:rFonts w:ascii="Times New Roman" w:hAnsi="Times New Roman" w:cs="Times New Roman"/>
              </w:rPr>
            </w:pPr>
            <w:r w:rsidRPr="007A6F15">
              <w:rPr>
                <w:rFonts w:ascii="Times New Roman" w:hAnsi="Times New Roman" w:cs="Times New Roman"/>
              </w:rPr>
              <w:t>N/A</w:t>
            </w:r>
          </w:p>
        </w:tc>
      </w:tr>
      <w:tr w:rsidR="00E60452" w:rsidRPr="007A6F15" w14:paraId="47E13325" w14:textId="77777777" w:rsidTr="00E60452">
        <w:tc>
          <w:tcPr>
            <w:tcW w:w="2087" w:type="dxa"/>
          </w:tcPr>
          <w:p w14:paraId="0AD42D69" w14:textId="79C64C3E" w:rsidR="00EB1B7E" w:rsidRPr="007A6F15" w:rsidRDefault="00E60452" w:rsidP="00EB1B7E">
            <w:pPr>
              <w:rPr>
                <w:rFonts w:ascii="Times New Roman" w:hAnsi="Times New Roman" w:cs="Times New Roman"/>
                <w:b/>
                <w:bCs/>
                <w:color w:val="000000"/>
              </w:rPr>
            </w:pPr>
            <w:r w:rsidRPr="007A6F15">
              <w:rPr>
                <w:rFonts w:ascii="Times New Roman" w:hAnsi="Times New Roman" w:cs="Times New Roman"/>
                <w:b/>
                <w:bCs/>
                <w:color w:val="000000"/>
              </w:rPr>
              <w:t xml:space="preserve">EDG 739 College Access Counseling </w:t>
            </w:r>
          </w:p>
        </w:tc>
        <w:tc>
          <w:tcPr>
            <w:tcW w:w="1508" w:type="dxa"/>
          </w:tcPr>
          <w:p w14:paraId="08DEDE47"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5.G.2.a-d, f</w:t>
            </w:r>
          </w:p>
        </w:tc>
        <w:tc>
          <w:tcPr>
            <w:tcW w:w="1960" w:type="dxa"/>
          </w:tcPr>
          <w:p w14:paraId="6902080E"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College Counseling K-12 Portfolio</w:t>
            </w:r>
          </w:p>
        </w:tc>
        <w:tc>
          <w:tcPr>
            <w:tcW w:w="1170" w:type="dxa"/>
          </w:tcPr>
          <w:p w14:paraId="0DFBFF1E" w14:textId="77777777" w:rsidR="00EB1B7E" w:rsidRPr="007A6F15" w:rsidRDefault="00EB1B7E" w:rsidP="00EB1B7E">
            <w:pPr>
              <w:rPr>
                <w:rFonts w:ascii="Times New Roman" w:hAnsi="Times New Roman" w:cs="Times New Roman"/>
              </w:rPr>
            </w:pPr>
            <w:r w:rsidRPr="007A6F15">
              <w:rPr>
                <w:rFonts w:ascii="Times New Roman" w:hAnsi="Times New Roman" w:cs="Times New Roman"/>
              </w:rPr>
              <w:t>0</w:t>
            </w:r>
          </w:p>
        </w:tc>
        <w:tc>
          <w:tcPr>
            <w:tcW w:w="907" w:type="dxa"/>
          </w:tcPr>
          <w:p w14:paraId="40BD50A4" w14:textId="700CFCE5" w:rsidR="00EB1B7E" w:rsidRPr="007A6F15" w:rsidRDefault="00E60452" w:rsidP="00EB1B7E">
            <w:pPr>
              <w:rPr>
                <w:rFonts w:ascii="Times New Roman" w:hAnsi="Times New Roman" w:cs="Times New Roman"/>
              </w:rPr>
            </w:pPr>
            <w:r w:rsidRPr="007A6F15">
              <w:rPr>
                <w:rFonts w:ascii="Times New Roman" w:hAnsi="Times New Roman" w:cs="Times New Roman"/>
              </w:rPr>
              <w:t>0</w:t>
            </w:r>
          </w:p>
        </w:tc>
        <w:tc>
          <w:tcPr>
            <w:tcW w:w="998" w:type="dxa"/>
          </w:tcPr>
          <w:p w14:paraId="1776E94F" w14:textId="00651402" w:rsidR="00EB1B7E" w:rsidRPr="007A6F15" w:rsidRDefault="00EB1B7E" w:rsidP="00EB1B7E">
            <w:pPr>
              <w:rPr>
                <w:rFonts w:ascii="Times New Roman" w:hAnsi="Times New Roman" w:cs="Times New Roman"/>
              </w:rPr>
            </w:pPr>
            <w:r w:rsidRPr="007A6F15">
              <w:rPr>
                <w:rFonts w:ascii="Times New Roman" w:hAnsi="Times New Roman" w:cs="Times New Roman"/>
              </w:rPr>
              <w:t>N/A</w:t>
            </w:r>
          </w:p>
        </w:tc>
      </w:tr>
      <w:tr w:rsidR="00E60452" w:rsidRPr="007A6F15" w14:paraId="6F1865B7" w14:textId="77777777" w:rsidTr="00E60452">
        <w:tc>
          <w:tcPr>
            <w:tcW w:w="2087" w:type="dxa"/>
          </w:tcPr>
          <w:p w14:paraId="2573FC2B" w14:textId="19DA09C2" w:rsidR="00E60452" w:rsidRPr="007A6F15" w:rsidRDefault="00E60452" w:rsidP="00E60452">
            <w:pPr>
              <w:rPr>
                <w:rFonts w:ascii="Times New Roman" w:hAnsi="Times New Roman" w:cs="Times New Roman"/>
                <w:b/>
                <w:bCs/>
              </w:rPr>
            </w:pPr>
            <w:r w:rsidRPr="007A6F15">
              <w:rPr>
                <w:rFonts w:ascii="Times New Roman" w:hAnsi="Times New Roman" w:cs="Times New Roman"/>
                <w:b/>
                <w:bCs/>
              </w:rPr>
              <w:t>EDG 743 Internship in K-12 School Counseling 1</w:t>
            </w:r>
          </w:p>
        </w:tc>
        <w:tc>
          <w:tcPr>
            <w:tcW w:w="1508" w:type="dxa"/>
          </w:tcPr>
          <w:p w14:paraId="6D9DBC69" w14:textId="77777777" w:rsidR="00E60452" w:rsidRPr="007A6F15" w:rsidRDefault="00E60452" w:rsidP="00E60452">
            <w:pPr>
              <w:rPr>
                <w:rFonts w:ascii="Times New Roman" w:hAnsi="Times New Roman" w:cs="Times New Roman"/>
              </w:rPr>
            </w:pPr>
            <w:r w:rsidRPr="007A6F15">
              <w:rPr>
                <w:rFonts w:ascii="Times New Roman" w:hAnsi="Times New Roman" w:cs="Times New Roman"/>
              </w:rPr>
              <w:t>2.F.5.a-d, g-j</w:t>
            </w:r>
          </w:p>
        </w:tc>
        <w:tc>
          <w:tcPr>
            <w:tcW w:w="1960" w:type="dxa"/>
          </w:tcPr>
          <w:p w14:paraId="5751EA39" w14:textId="77777777" w:rsidR="00E60452" w:rsidRPr="007A6F15" w:rsidRDefault="00E60452" w:rsidP="00E60452">
            <w:pPr>
              <w:rPr>
                <w:rFonts w:ascii="Times New Roman" w:hAnsi="Times New Roman" w:cs="Times New Roman"/>
              </w:rPr>
            </w:pPr>
            <w:r w:rsidRPr="007A6F15">
              <w:rPr>
                <w:rFonts w:ascii="Times New Roman" w:hAnsi="Times New Roman" w:cs="Times New Roman"/>
              </w:rPr>
              <w:t>Individual Disposition Survey</w:t>
            </w:r>
          </w:p>
        </w:tc>
        <w:tc>
          <w:tcPr>
            <w:tcW w:w="1170" w:type="dxa"/>
          </w:tcPr>
          <w:p w14:paraId="7C938410" w14:textId="77777777" w:rsidR="00E60452" w:rsidRPr="007A6F15" w:rsidRDefault="00E60452" w:rsidP="00E60452">
            <w:pPr>
              <w:rPr>
                <w:rFonts w:ascii="Times New Roman" w:hAnsi="Times New Roman" w:cs="Times New Roman"/>
              </w:rPr>
            </w:pPr>
            <w:r w:rsidRPr="007A6F15">
              <w:rPr>
                <w:rFonts w:ascii="Times New Roman" w:hAnsi="Times New Roman" w:cs="Times New Roman"/>
              </w:rPr>
              <w:t>12</w:t>
            </w:r>
          </w:p>
        </w:tc>
        <w:tc>
          <w:tcPr>
            <w:tcW w:w="907" w:type="dxa"/>
          </w:tcPr>
          <w:p w14:paraId="4E3E35F0" w14:textId="33172A30" w:rsidR="00E60452" w:rsidRPr="007A6F15" w:rsidRDefault="00E60452" w:rsidP="00E60452">
            <w:pPr>
              <w:rPr>
                <w:rFonts w:ascii="Times New Roman" w:hAnsi="Times New Roman" w:cs="Times New Roman"/>
              </w:rPr>
            </w:pPr>
            <w:r w:rsidRPr="007A6F15">
              <w:rPr>
                <w:rFonts w:ascii="Times New Roman" w:hAnsi="Times New Roman" w:cs="Times New Roman"/>
                <w:color w:val="000000"/>
              </w:rPr>
              <w:t>3.79/4</w:t>
            </w:r>
          </w:p>
        </w:tc>
        <w:tc>
          <w:tcPr>
            <w:tcW w:w="998" w:type="dxa"/>
          </w:tcPr>
          <w:p w14:paraId="423E6794" w14:textId="39CB7B19" w:rsidR="00E60452" w:rsidRPr="007A6F15" w:rsidRDefault="00E60452" w:rsidP="00E60452">
            <w:pPr>
              <w:rPr>
                <w:rFonts w:ascii="Times New Roman" w:hAnsi="Times New Roman" w:cs="Times New Roman"/>
              </w:rPr>
            </w:pPr>
            <w:r w:rsidRPr="007A6F15">
              <w:rPr>
                <w:rFonts w:ascii="Times New Roman" w:hAnsi="Times New Roman" w:cs="Times New Roman"/>
              </w:rPr>
              <w:t>94.79%</w:t>
            </w:r>
          </w:p>
        </w:tc>
      </w:tr>
      <w:tr w:rsidR="00E60452" w:rsidRPr="007A6F15" w14:paraId="3EEA0ED1" w14:textId="77777777" w:rsidTr="00E60452">
        <w:tc>
          <w:tcPr>
            <w:tcW w:w="2087" w:type="dxa"/>
          </w:tcPr>
          <w:p w14:paraId="16030C3A" w14:textId="0AB4FA13" w:rsidR="00E60452" w:rsidRPr="007A6F15" w:rsidRDefault="00E60452" w:rsidP="00E60452">
            <w:pPr>
              <w:rPr>
                <w:rFonts w:ascii="Times New Roman" w:hAnsi="Times New Roman" w:cs="Times New Roman"/>
                <w:b/>
                <w:bCs/>
              </w:rPr>
            </w:pPr>
            <w:r w:rsidRPr="007A6F15">
              <w:rPr>
                <w:rFonts w:ascii="Times New Roman" w:hAnsi="Times New Roman" w:cs="Times New Roman"/>
                <w:b/>
                <w:bCs/>
              </w:rPr>
              <w:t>EDG 743 Internship in K-12 School Counseling 1</w:t>
            </w:r>
          </w:p>
        </w:tc>
        <w:tc>
          <w:tcPr>
            <w:tcW w:w="1508" w:type="dxa"/>
          </w:tcPr>
          <w:p w14:paraId="0DF8D262" w14:textId="77777777" w:rsidR="00E60452" w:rsidRPr="007A6F15" w:rsidRDefault="00E60452" w:rsidP="00E60452">
            <w:pPr>
              <w:rPr>
                <w:rFonts w:ascii="Times New Roman" w:hAnsi="Times New Roman" w:cs="Times New Roman"/>
              </w:rPr>
            </w:pPr>
            <w:r w:rsidRPr="007A6F15">
              <w:rPr>
                <w:rFonts w:ascii="Times New Roman" w:hAnsi="Times New Roman" w:cs="Times New Roman"/>
              </w:rPr>
              <w:t>2.F.5.a-d, g-j</w:t>
            </w:r>
          </w:p>
        </w:tc>
        <w:tc>
          <w:tcPr>
            <w:tcW w:w="1960" w:type="dxa"/>
          </w:tcPr>
          <w:p w14:paraId="1DABADC1" w14:textId="77777777" w:rsidR="00E60452" w:rsidRPr="007A6F15" w:rsidRDefault="00E60452" w:rsidP="00E60452">
            <w:pPr>
              <w:rPr>
                <w:rFonts w:ascii="Times New Roman" w:hAnsi="Times New Roman" w:cs="Times New Roman"/>
              </w:rPr>
            </w:pPr>
            <w:r w:rsidRPr="007A6F15">
              <w:rPr>
                <w:rFonts w:ascii="Times New Roman" w:hAnsi="Times New Roman" w:cs="Times New Roman"/>
              </w:rPr>
              <w:t>Internship Counseling Video Case</w:t>
            </w:r>
          </w:p>
        </w:tc>
        <w:tc>
          <w:tcPr>
            <w:tcW w:w="1170" w:type="dxa"/>
          </w:tcPr>
          <w:p w14:paraId="5E3588C6" w14:textId="77777777" w:rsidR="00E60452" w:rsidRPr="007A6F15" w:rsidRDefault="00E60452" w:rsidP="00E60452">
            <w:pPr>
              <w:rPr>
                <w:rFonts w:ascii="Times New Roman" w:hAnsi="Times New Roman" w:cs="Times New Roman"/>
              </w:rPr>
            </w:pPr>
            <w:r w:rsidRPr="007A6F15">
              <w:rPr>
                <w:rFonts w:ascii="Times New Roman" w:hAnsi="Times New Roman" w:cs="Times New Roman"/>
              </w:rPr>
              <w:t>12</w:t>
            </w:r>
          </w:p>
        </w:tc>
        <w:tc>
          <w:tcPr>
            <w:tcW w:w="907" w:type="dxa"/>
          </w:tcPr>
          <w:p w14:paraId="22E4FB6A" w14:textId="1ABA4663" w:rsidR="00E60452" w:rsidRPr="007A6F15" w:rsidRDefault="00E60452" w:rsidP="00E60452">
            <w:pPr>
              <w:rPr>
                <w:rFonts w:ascii="Times New Roman" w:hAnsi="Times New Roman" w:cs="Times New Roman"/>
              </w:rPr>
            </w:pPr>
            <w:r w:rsidRPr="007A6F15">
              <w:rPr>
                <w:rFonts w:ascii="Times New Roman" w:hAnsi="Times New Roman" w:cs="Times New Roman"/>
                <w:color w:val="000000"/>
              </w:rPr>
              <w:t>3.44/4</w:t>
            </w:r>
          </w:p>
        </w:tc>
        <w:tc>
          <w:tcPr>
            <w:tcW w:w="998" w:type="dxa"/>
          </w:tcPr>
          <w:p w14:paraId="46CCEE98" w14:textId="43A81972" w:rsidR="00E60452" w:rsidRPr="007A6F15" w:rsidRDefault="00E60452" w:rsidP="00E60452">
            <w:pPr>
              <w:rPr>
                <w:rFonts w:ascii="Times New Roman" w:hAnsi="Times New Roman" w:cs="Times New Roman"/>
              </w:rPr>
            </w:pPr>
            <w:r w:rsidRPr="007A6F15">
              <w:rPr>
                <w:rFonts w:ascii="Times New Roman" w:hAnsi="Times New Roman" w:cs="Times New Roman"/>
              </w:rPr>
              <w:t>85.98%</w:t>
            </w:r>
          </w:p>
        </w:tc>
      </w:tr>
    </w:tbl>
    <w:p w14:paraId="3984A1C3" w14:textId="60A928FE" w:rsidR="00E60452" w:rsidRPr="007A6F15" w:rsidRDefault="00000000" w:rsidP="00E60452">
      <w:pPr>
        <w:pStyle w:val="Heading2"/>
        <w:rPr>
          <w:rFonts w:ascii="Times New Roman" w:hAnsi="Times New Roman" w:cs="Times New Roman"/>
          <w:color w:val="auto"/>
          <w:sz w:val="24"/>
          <w:szCs w:val="24"/>
        </w:rPr>
      </w:pPr>
      <w:r w:rsidRPr="007A6F15">
        <w:rPr>
          <w:rFonts w:ascii="Times New Roman" w:hAnsi="Times New Roman" w:cs="Times New Roman"/>
          <w:color w:val="auto"/>
          <w:sz w:val="24"/>
          <w:szCs w:val="24"/>
        </w:rPr>
        <w:t>Programmatic Implications:</w:t>
      </w:r>
    </w:p>
    <w:p w14:paraId="2B963AAE" w14:textId="482D4DB3" w:rsidR="00AB46B2" w:rsidRPr="007A6F15" w:rsidRDefault="00000000" w:rsidP="00E60452">
      <w:pPr>
        <w:pStyle w:val="ListBullet"/>
        <w:rPr>
          <w:rFonts w:ascii="Times New Roman" w:hAnsi="Times New Roman" w:cs="Times New Roman"/>
          <w:sz w:val="24"/>
          <w:szCs w:val="24"/>
        </w:rPr>
      </w:pPr>
      <w:r w:rsidRPr="007A6F15">
        <w:rPr>
          <w:rFonts w:ascii="Times New Roman" w:hAnsi="Times New Roman" w:cs="Times New Roman"/>
          <w:sz w:val="24"/>
          <w:szCs w:val="24"/>
        </w:rPr>
        <w:t>Strongest performance</w:t>
      </w:r>
      <w:r w:rsidR="003B70DE" w:rsidRPr="007A6F15">
        <w:rPr>
          <w:rFonts w:ascii="Times New Roman" w:hAnsi="Times New Roman" w:cs="Times New Roman"/>
          <w:sz w:val="24"/>
          <w:szCs w:val="24"/>
        </w:rPr>
        <w:t xml:space="preserve"> was found </w:t>
      </w:r>
      <w:r w:rsidRPr="007A6F15">
        <w:rPr>
          <w:rFonts w:ascii="Times New Roman" w:hAnsi="Times New Roman" w:cs="Times New Roman"/>
          <w:sz w:val="24"/>
          <w:szCs w:val="24"/>
        </w:rPr>
        <w:t>in Career Counseling Portfolio and Practicum Artifacts</w:t>
      </w:r>
      <w:r w:rsidR="00463413" w:rsidRPr="007A6F15">
        <w:rPr>
          <w:rFonts w:ascii="Times New Roman" w:hAnsi="Times New Roman" w:cs="Times New Roman"/>
          <w:sz w:val="24"/>
          <w:szCs w:val="24"/>
        </w:rPr>
        <w:t xml:space="preserve"> indicating that training in this area is well developed</w:t>
      </w:r>
      <w:r w:rsidRPr="007A6F15">
        <w:rPr>
          <w:rFonts w:ascii="Times New Roman" w:hAnsi="Times New Roman" w:cs="Times New Roman"/>
          <w:sz w:val="24"/>
          <w:szCs w:val="24"/>
        </w:rPr>
        <w:t>.</w:t>
      </w:r>
    </w:p>
    <w:p w14:paraId="3D55F097" w14:textId="77777777" w:rsidR="00AB46B2" w:rsidRPr="007A6F15" w:rsidRDefault="00000000">
      <w:pPr>
        <w:pStyle w:val="ListBullet"/>
        <w:rPr>
          <w:rFonts w:ascii="Times New Roman" w:hAnsi="Times New Roman" w:cs="Times New Roman"/>
          <w:sz w:val="24"/>
          <w:szCs w:val="24"/>
        </w:rPr>
      </w:pPr>
      <w:r w:rsidRPr="007A6F15">
        <w:rPr>
          <w:rFonts w:ascii="Times New Roman" w:hAnsi="Times New Roman" w:cs="Times New Roman"/>
          <w:sz w:val="24"/>
          <w:szCs w:val="24"/>
        </w:rPr>
        <w:t>Areas for improvement include increasing participation in critical KPI assessments across Group Counseling, Crisis Counseling, and College Counseling portfolios.</w:t>
      </w:r>
    </w:p>
    <w:p w14:paraId="32689EDE" w14:textId="77777777" w:rsidR="00DB28F8" w:rsidRPr="007A6F15" w:rsidRDefault="00000000" w:rsidP="00DB28F8">
      <w:pPr>
        <w:pStyle w:val="ListBullet"/>
        <w:rPr>
          <w:rFonts w:ascii="Times New Roman" w:hAnsi="Times New Roman" w:cs="Times New Roman"/>
          <w:sz w:val="24"/>
          <w:szCs w:val="24"/>
        </w:rPr>
      </w:pPr>
      <w:r w:rsidRPr="007A6F15">
        <w:rPr>
          <w:rFonts w:ascii="Times New Roman" w:hAnsi="Times New Roman" w:cs="Times New Roman"/>
          <w:sz w:val="24"/>
          <w:szCs w:val="24"/>
        </w:rPr>
        <w:t xml:space="preserve">Continued emphasis on comprehensive training, practical application of the </w:t>
      </w:r>
      <w:r w:rsidRPr="008D1277">
        <w:rPr>
          <w:rFonts w:ascii="Times New Roman" w:hAnsi="Times New Roman" w:cs="Times New Roman"/>
          <w:i/>
          <w:iCs/>
          <w:sz w:val="24"/>
          <w:szCs w:val="24"/>
        </w:rPr>
        <w:t>ASCA National Model,</w:t>
      </w:r>
      <w:r w:rsidRPr="007A6F15">
        <w:rPr>
          <w:rFonts w:ascii="Times New Roman" w:hAnsi="Times New Roman" w:cs="Times New Roman"/>
          <w:sz w:val="24"/>
          <w:szCs w:val="24"/>
        </w:rPr>
        <w:t xml:space="preserve"> and reinforced professional dispositions.</w:t>
      </w:r>
    </w:p>
    <w:p w14:paraId="73D39367" w14:textId="27D453B5" w:rsidR="00DB28F8" w:rsidRPr="00F904A8" w:rsidRDefault="00DB28F8" w:rsidP="00F904A8">
      <w:pPr>
        <w:pStyle w:val="ListBullet"/>
        <w:rPr>
          <w:rFonts w:ascii="Times New Roman" w:hAnsi="Times New Roman" w:cs="Times New Roman"/>
          <w:sz w:val="24"/>
          <w:szCs w:val="24"/>
        </w:rPr>
      </w:pPr>
      <w:r w:rsidRPr="007A6F15">
        <w:rPr>
          <w:rFonts w:ascii="Times New Roman" w:hAnsi="Times New Roman" w:cs="Times New Roman"/>
          <w:sz w:val="24"/>
          <w:szCs w:val="24"/>
        </w:rPr>
        <w:lastRenderedPageBreak/>
        <w:t xml:space="preserve">Some of the data for this assessment period is unavailable due to an instructor experiencing medical issues during the designated reporting timeframe. The </w:t>
      </w:r>
      <w:r w:rsidR="00463413" w:rsidRPr="007A6F15">
        <w:rPr>
          <w:rFonts w:ascii="Times New Roman" w:hAnsi="Times New Roman" w:cs="Times New Roman"/>
          <w:sz w:val="24"/>
          <w:szCs w:val="24"/>
        </w:rPr>
        <w:t xml:space="preserve">missing </w:t>
      </w:r>
      <w:r w:rsidRPr="007A6F15">
        <w:rPr>
          <w:rFonts w:ascii="Times New Roman" w:hAnsi="Times New Roman" w:cs="Times New Roman"/>
          <w:sz w:val="24"/>
          <w:szCs w:val="24"/>
        </w:rPr>
        <w:t xml:space="preserve">data from other courses may indicate a gap in training or a breakdown in communication regarding assessment procedures. To address this, the program will implement standardized data collection procedures for instructional faculty to follow beginning in Fall 2024 </w:t>
      </w:r>
      <w:r w:rsidR="00463413" w:rsidRPr="007A6F15">
        <w:rPr>
          <w:rFonts w:ascii="Times New Roman" w:hAnsi="Times New Roman" w:cs="Times New Roman"/>
          <w:sz w:val="24"/>
          <w:szCs w:val="24"/>
        </w:rPr>
        <w:t>to</w:t>
      </w:r>
      <w:r w:rsidRPr="007A6F15">
        <w:rPr>
          <w:rFonts w:ascii="Times New Roman" w:hAnsi="Times New Roman" w:cs="Times New Roman"/>
          <w:sz w:val="24"/>
          <w:szCs w:val="24"/>
        </w:rPr>
        <w:t xml:space="preserve"> ensure consistent and comprehensive assessment moving forward.</w:t>
      </w:r>
    </w:p>
    <w:p w14:paraId="5C7EF538" w14:textId="77777777"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r w:rsidRPr="00F904A8">
        <w:rPr>
          <w:rFonts w:ascii="Times New Roman" w:hAnsi="Times New Roman" w:cs="Times New Roman"/>
          <w:b/>
          <w:bCs/>
          <w:sz w:val="24"/>
          <w:szCs w:val="24"/>
        </w:rPr>
        <w:t>CE Program Highlights:</w:t>
      </w:r>
    </w:p>
    <w:p w14:paraId="0D925F7B" w14:textId="77777777"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p>
    <w:p w14:paraId="4365A802" w14:textId="77777777" w:rsidR="00F904A8" w:rsidRPr="00F904A8" w:rsidRDefault="00F904A8" w:rsidP="00F904A8">
      <w:pPr>
        <w:numPr>
          <w:ilvl w:val="0"/>
          <w:numId w:val="20"/>
        </w:numPr>
        <w:autoSpaceDE w:val="0"/>
        <w:autoSpaceDN w:val="0"/>
        <w:adjustRightInd w:val="0"/>
        <w:spacing w:after="0" w:line="240" w:lineRule="auto"/>
        <w:rPr>
          <w:rFonts w:ascii="Times New Roman" w:hAnsi="Times New Roman" w:cs="Times New Roman"/>
          <w:sz w:val="24"/>
          <w:szCs w:val="24"/>
        </w:rPr>
      </w:pPr>
      <w:r w:rsidRPr="00F904A8">
        <w:rPr>
          <w:rFonts w:ascii="Times New Roman" w:hAnsi="Times New Roman" w:cs="Times New Roman"/>
          <w:sz w:val="24"/>
          <w:szCs w:val="24"/>
        </w:rPr>
        <w:t xml:space="preserve">5 Milman scholarship awardees </w:t>
      </w:r>
    </w:p>
    <w:p w14:paraId="2DEB22A7" w14:textId="77777777" w:rsidR="00F904A8" w:rsidRPr="00F904A8" w:rsidRDefault="00F904A8" w:rsidP="00F904A8">
      <w:pPr>
        <w:numPr>
          <w:ilvl w:val="0"/>
          <w:numId w:val="20"/>
        </w:numPr>
        <w:autoSpaceDE w:val="0"/>
        <w:autoSpaceDN w:val="0"/>
        <w:adjustRightInd w:val="0"/>
        <w:spacing w:after="0" w:line="240" w:lineRule="auto"/>
        <w:rPr>
          <w:rFonts w:ascii="Times New Roman" w:hAnsi="Times New Roman" w:cs="Times New Roman"/>
          <w:sz w:val="24"/>
          <w:szCs w:val="24"/>
        </w:rPr>
      </w:pPr>
      <w:r w:rsidRPr="00F904A8">
        <w:rPr>
          <w:rFonts w:ascii="Times New Roman" w:hAnsi="Times New Roman" w:cs="Times New Roman"/>
          <w:sz w:val="24"/>
          <w:szCs w:val="24"/>
        </w:rPr>
        <w:t>13 NYS Office of Mental Health scholarship awardees @ $3000. each</w:t>
      </w:r>
    </w:p>
    <w:p w14:paraId="479D0794" w14:textId="772C98E4" w:rsidR="00F904A8" w:rsidRDefault="00F904A8" w:rsidP="00F904A8">
      <w:pPr>
        <w:numPr>
          <w:ilvl w:val="0"/>
          <w:numId w:val="20"/>
        </w:numPr>
        <w:autoSpaceDE w:val="0"/>
        <w:autoSpaceDN w:val="0"/>
        <w:adjustRightInd w:val="0"/>
        <w:spacing w:after="0" w:line="240" w:lineRule="auto"/>
        <w:rPr>
          <w:rFonts w:ascii="Times New Roman" w:hAnsi="Times New Roman" w:cs="Times New Roman"/>
          <w:sz w:val="24"/>
          <w:szCs w:val="24"/>
        </w:rPr>
      </w:pPr>
      <w:r w:rsidRPr="00F904A8">
        <w:rPr>
          <w:rFonts w:ascii="Times New Roman" w:hAnsi="Times New Roman" w:cs="Times New Roman"/>
          <w:sz w:val="24"/>
          <w:szCs w:val="24"/>
        </w:rPr>
        <w:t>250K grant awarded to Counselor Education and School of Social Work to plan the creation of the online Bronx Telehealth Counseling Center run by graduate students in the Counselor Education and MSW programs with a focus on couple, family, and group counseling.</w:t>
      </w:r>
    </w:p>
    <w:p w14:paraId="60BFC7CF" w14:textId="3E740D07" w:rsidR="00F904A8" w:rsidRDefault="00F904A8" w:rsidP="00F904A8">
      <w:pPr>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After a two-year absence, the program did a Chi Sigma Iota initiation in the Spring with over 60 new members</w:t>
      </w:r>
    </w:p>
    <w:p w14:paraId="66E3FCB7" w14:textId="2990C260" w:rsidR="00F904A8" w:rsidRPr="00F904A8" w:rsidRDefault="00F904A8" w:rsidP="00F904A8">
      <w:pPr>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Due to a student request, the program began an annual Counselor Education: School Counseling graduation ceremony featuring 1-minute speeches from all faculty and 2-minute speeches from all graduating candidates.</w:t>
      </w:r>
    </w:p>
    <w:p w14:paraId="1A50651C" w14:textId="53B0FB14" w:rsidR="00F904A8" w:rsidRPr="00F904A8" w:rsidRDefault="00F904A8" w:rsidP="00F904A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904A8">
        <w:rPr>
          <w:rFonts w:ascii="Times New Roman" w:hAnsi="Times New Roman" w:cs="Times New Roman"/>
          <w:sz w:val="24"/>
          <w:szCs w:val="24"/>
        </w:rPr>
        <w:t xml:space="preserve">Faculty publications included two books: </w:t>
      </w:r>
    </w:p>
    <w:p w14:paraId="10ACB178" w14:textId="77777777"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p>
    <w:p w14:paraId="19439C32" w14:textId="78748D1E"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r w:rsidRPr="00F904A8">
        <w:rPr>
          <w:rFonts w:ascii="Times New Roman" w:hAnsi="Times New Roman" w:cs="Times New Roman"/>
          <w:sz w:val="24"/>
          <w:szCs w:val="24"/>
        </w:rPr>
        <w:t xml:space="preserve">DeSimone, J. R., &amp; </w:t>
      </w:r>
      <w:r w:rsidRPr="00F904A8">
        <w:rPr>
          <w:rFonts w:ascii="Times New Roman" w:hAnsi="Times New Roman" w:cs="Times New Roman"/>
          <w:b/>
          <w:bCs/>
          <w:sz w:val="24"/>
          <w:szCs w:val="24"/>
        </w:rPr>
        <w:t>Roberts, L. A.</w:t>
      </w:r>
      <w:r w:rsidRPr="00F904A8">
        <w:rPr>
          <w:rFonts w:ascii="Times New Roman" w:hAnsi="Times New Roman" w:cs="Times New Roman"/>
          <w:sz w:val="24"/>
          <w:szCs w:val="24"/>
        </w:rPr>
        <w:t xml:space="preserve"> (Eds). (2023).  </w:t>
      </w:r>
      <w:r w:rsidRPr="00F904A8">
        <w:rPr>
          <w:rFonts w:ascii="Times New Roman" w:hAnsi="Times New Roman" w:cs="Times New Roman"/>
          <w:i/>
          <w:iCs/>
          <w:sz w:val="24"/>
          <w:szCs w:val="24"/>
        </w:rPr>
        <w:t xml:space="preserve">Cases on leadership dilemmas in special education. </w:t>
      </w:r>
      <w:r w:rsidRPr="00F904A8">
        <w:rPr>
          <w:rFonts w:ascii="Times New Roman" w:hAnsi="Times New Roman" w:cs="Times New Roman"/>
          <w:sz w:val="24"/>
          <w:szCs w:val="24"/>
        </w:rPr>
        <w:t xml:space="preserve">IGI Global. </w:t>
      </w:r>
    </w:p>
    <w:p w14:paraId="51CBE668" w14:textId="6E8F44F4"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347B4A">
          <w:rPr>
            <w:rStyle w:val="Hyperlink"/>
            <w:rFonts w:ascii="Times New Roman" w:hAnsi="Times New Roman" w:cs="Times New Roman"/>
            <w:sz w:val="24"/>
            <w:szCs w:val="24"/>
          </w:rPr>
          <w:t>https://www.igi-global.com/book/cases-leadership-dilemmas-special-education/313930</w:t>
        </w:r>
      </w:hyperlink>
      <w:r w:rsidRPr="00F904A8">
        <w:rPr>
          <w:rFonts w:ascii="Times New Roman" w:hAnsi="Times New Roman" w:cs="Times New Roman"/>
          <w:sz w:val="24"/>
          <w:szCs w:val="24"/>
        </w:rPr>
        <w:t xml:space="preserve"> </w:t>
      </w:r>
      <w:r w:rsidRPr="00F904A8">
        <w:rPr>
          <w:rFonts w:ascii="Times New Roman" w:hAnsi="Times New Roman" w:cs="Times New Roman"/>
          <w:sz w:val="24"/>
          <w:szCs w:val="24"/>
        </w:rPr>
        <w:t xml:space="preserve"> </w:t>
      </w:r>
    </w:p>
    <w:p w14:paraId="1652FF1F" w14:textId="77777777"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p>
    <w:p w14:paraId="441C3BEF" w14:textId="77777777" w:rsidR="00F904A8" w:rsidRDefault="00F904A8" w:rsidP="00F904A8">
      <w:pPr>
        <w:autoSpaceDE w:val="0"/>
        <w:autoSpaceDN w:val="0"/>
        <w:adjustRightInd w:val="0"/>
        <w:spacing w:after="0" w:line="240" w:lineRule="auto"/>
        <w:rPr>
          <w:rFonts w:ascii="Times New Roman" w:hAnsi="Times New Roman" w:cs="Times New Roman"/>
          <w:sz w:val="24"/>
          <w:szCs w:val="24"/>
        </w:rPr>
      </w:pPr>
      <w:r w:rsidRPr="00F904A8">
        <w:rPr>
          <w:rFonts w:ascii="Times New Roman" w:hAnsi="Times New Roman" w:cs="Times New Roman"/>
          <w:b/>
          <w:bCs/>
          <w:sz w:val="24"/>
          <w:szCs w:val="24"/>
        </w:rPr>
        <w:t xml:space="preserve">Suri, T., Brammer, M. K., &amp; Sands, H. C. </w:t>
      </w:r>
      <w:r w:rsidRPr="00F904A8">
        <w:rPr>
          <w:rFonts w:ascii="Times New Roman" w:hAnsi="Times New Roman" w:cs="Times New Roman"/>
          <w:sz w:val="24"/>
          <w:szCs w:val="24"/>
        </w:rPr>
        <w:t xml:space="preserve">(Eds). (2024). </w:t>
      </w:r>
      <w:r w:rsidRPr="00F904A8">
        <w:rPr>
          <w:rFonts w:ascii="Times New Roman" w:hAnsi="Times New Roman" w:cs="Times New Roman"/>
          <w:i/>
          <w:iCs/>
          <w:sz w:val="24"/>
          <w:szCs w:val="24"/>
        </w:rPr>
        <w:t xml:space="preserve">Sticky situations: A collection of tales on counseling the counselor. </w:t>
      </w:r>
      <w:r w:rsidRPr="00F904A8">
        <w:rPr>
          <w:rFonts w:ascii="Times New Roman" w:hAnsi="Times New Roman" w:cs="Times New Roman"/>
          <w:sz w:val="24"/>
          <w:szCs w:val="24"/>
        </w:rPr>
        <w:t xml:space="preserve"> </w:t>
      </w:r>
    </w:p>
    <w:p w14:paraId="09120BDA" w14:textId="7A2223BC"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904A8">
        <w:rPr>
          <w:rFonts w:ascii="Times New Roman" w:hAnsi="Times New Roman" w:cs="Times New Roman"/>
          <w:sz w:val="24"/>
          <w:szCs w:val="24"/>
        </w:rPr>
        <w:t xml:space="preserve">DIO Press. </w:t>
      </w:r>
      <w:hyperlink r:id="rId8" w:history="1">
        <w:r w:rsidRPr="00F904A8">
          <w:rPr>
            <w:rFonts w:ascii="Times New Roman" w:hAnsi="Times New Roman" w:cs="Times New Roman"/>
            <w:sz w:val="24"/>
            <w:szCs w:val="24"/>
          </w:rPr>
          <w:t>https://www.diopress.com/projects/sticky-situations</w:t>
        </w:r>
      </w:hyperlink>
      <w:r w:rsidRPr="00F904A8">
        <w:rPr>
          <w:rFonts w:ascii="Times New Roman" w:hAnsi="Times New Roman" w:cs="Times New Roman"/>
          <w:sz w:val="24"/>
          <w:szCs w:val="24"/>
        </w:rPr>
        <w:t xml:space="preserve"> </w:t>
      </w:r>
    </w:p>
    <w:p w14:paraId="145D5788" w14:textId="77777777"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p>
    <w:p w14:paraId="5BF3ABC2" w14:textId="77777777"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r w:rsidRPr="00F904A8">
        <w:rPr>
          <w:rFonts w:ascii="Times New Roman" w:hAnsi="Times New Roman" w:cs="Times New Roman"/>
          <w:b/>
          <w:bCs/>
          <w:sz w:val="24"/>
          <w:szCs w:val="24"/>
        </w:rPr>
        <w:t>In Memoriam:</w:t>
      </w:r>
    </w:p>
    <w:p w14:paraId="2E1129E3" w14:textId="77777777" w:rsidR="00F904A8" w:rsidRPr="00F904A8" w:rsidRDefault="00F904A8" w:rsidP="00F904A8">
      <w:pPr>
        <w:autoSpaceDE w:val="0"/>
        <w:autoSpaceDN w:val="0"/>
        <w:adjustRightInd w:val="0"/>
        <w:spacing w:after="0" w:line="240" w:lineRule="auto"/>
        <w:rPr>
          <w:rFonts w:ascii="Times New Roman" w:hAnsi="Times New Roman" w:cs="Times New Roman"/>
          <w:sz w:val="24"/>
          <w:szCs w:val="24"/>
        </w:rPr>
      </w:pPr>
    </w:p>
    <w:p w14:paraId="76F31020" w14:textId="7EE09479" w:rsidR="00F904A8" w:rsidRPr="00F904A8" w:rsidRDefault="00F904A8" w:rsidP="00F904A8">
      <w:pPr>
        <w:pStyle w:val="ListBullet"/>
        <w:numPr>
          <w:ilvl w:val="0"/>
          <w:numId w:val="0"/>
        </w:numPr>
        <w:rPr>
          <w:rFonts w:ascii="Times New Roman" w:hAnsi="Times New Roman" w:cs="Times New Roman"/>
          <w:sz w:val="24"/>
          <w:szCs w:val="24"/>
        </w:rPr>
      </w:pPr>
      <w:r w:rsidRPr="00F904A8">
        <w:rPr>
          <w:rFonts w:ascii="Times New Roman" w:hAnsi="Times New Roman" w:cs="Times New Roman"/>
          <w:sz w:val="24"/>
          <w:szCs w:val="24"/>
        </w:rPr>
        <w:t xml:space="preserve">After an 18-month health struggle, the program lost our beloved Assistant Professor Dr. Dov </w:t>
      </w:r>
      <w:proofErr w:type="spellStart"/>
      <w:r w:rsidRPr="00F904A8">
        <w:rPr>
          <w:rFonts w:ascii="Times New Roman" w:hAnsi="Times New Roman" w:cs="Times New Roman"/>
          <w:sz w:val="24"/>
          <w:szCs w:val="24"/>
        </w:rPr>
        <w:t>Kugelmass</w:t>
      </w:r>
      <w:proofErr w:type="spellEnd"/>
      <w:r w:rsidRPr="00F904A8">
        <w:rPr>
          <w:rFonts w:ascii="Times New Roman" w:hAnsi="Times New Roman" w:cs="Times New Roman"/>
          <w:sz w:val="24"/>
          <w:szCs w:val="24"/>
        </w:rPr>
        <w:t xml:space="preserve">. An exceptional educator, colleague, advisor, and supervisor Dr. </w:t>
      </w:r>
      <w:proofErr w:type="spellStart"/>
      <w:r w:rsidRPr="00F904A8">
        <w:rPr>
          <w:rFonts w:ascii="Times New Roman" w:hAnsi="Times New Roman" w:cs="Times New Roman"/>
          <w:sz w:val="24"/>
          <w:szCs w:val="24"/>
        </w:rPr>
        <w:t>Kugelmass</w:t>
      </w:r>
      <w:proofErr w:type="spellEnd"/>
      <w:r w:rsidRPr="00F904A8">
        <w:rPr>
          <w:rFonts w:ascii="Times New Roman" w:hAnsi="Times New Roman" w:cs="Times New Roman"/>
          <w:sz w:val="24"/>
          <w:szCs w:val="24"/>
        </w:rPr>
        <w:t xml:space="preserve"> provided support for the program on multiple levels and was cherished by students and colleagues</w:t>
      </w:r>
      <w:r w:rsidRPr="00F904A8">
        <w:rPr>
          <w:rFonts w:ascii="Times New Roman" w:hAnsi="Times New Roman" w:cs="Times New Roman"/>
          <w:sz w:val="24"/>
          <w:szCs w:val="24"/>
        </w:rPr>
        <w:t>.</w:t>
      </w:r>
    </w:p>
    <w:p w14:paraId="7ABD3B4D" w14:textId="77777777" w:rsidR="00F904A8" w:rsidRDefault="00F904A8" w:rsidP="00F904A8">
      <w:pPr>
        <w:pStyle w:val="ListBullet"/>
        <w:numPr>
          <w:ilvl w:val="0"/>
          <w:numId w:val="0"/>
        </w:numPr>
        <w:rPr>
          <w:rFonts w:ascii="AppleSystemUIFont" w:hAnsi="AppleSystemUIFont" w:cs="AppleSystemUIFont"/>
          <w:sz w:val="26"/>
          <w:szCs w:val="26"/>
        </w:rPr>
      </w:pPr>
    </w:p>
    <w:p w14:paraId="1EE905E5" w14:textId="111C0374" w:rsidR="00DB28F8" w:rsidRPr="007A6F15" w:rsidRDefault="00000000" w:rsidP="00F904A8">
      <w:pPr>
        <w:pStyle w:val="ListBullet"/>
        <w:numPr>
          <w:ilvl w:val="0"/>
          <w:numId w:val="0"/>
        </w:numPr>
        <w:rPr>
          <w:rFonts w:ascii="Times New Roman" w:hAnsi="Times New Roman" w:cs="Times New Roman"/>
          <w:b/>
          <w:bCs/>
          <w:sz w:val="24"/>
          <w:szCs w:val="24"/>
        </w:rPr>
      </w:pPr>
      <w:r w:rsidRPr="007A6F15">
        <w:rPr>
          <w:rFonts w:ascii="Times New Roman" w:hAnsi="Times New Roman" w:cs="Times New Roman"/>
          <w:b/>
          <w:bCs/>
          <w:sz w:val="24"/>
          <w:szCs w:val="24"/>
        </w:rPr>
        <w:lastRenderedPageBreak/>
        <w:t>Conclusion:</w:t>
      </w:r>
    </w:p>
    <w:p w14:paraId="3E9357E1" w14:textId="72B76D6E" w:rsidR="00463413" w:rsidRPr="007A6F15" w:rsidRDefault="00000000" w:rsidP="00B54949">
      <w:pPr>
        <w:rPr>
          <w:rFonts w:ascii="Times New Roman" w:hAnsi="Times New Roman" w:cs="Times New Roman"/>
        </w:rPr>
      </w:pPr>
      <w:r w:rsidRPr="007A6F15">
        <w:rPr>
          <w:rFonts w:ascii="Times New Roman" w:hAnsi="Times New Roman" w:cs="Times New Roman"/>
          <w:sz w:val="24"/>
          <w:szCs w:val="24"/>
        </w:rPr>
        <w:t xml:space="preserve">Lehman College's Counselor Education: School Counseling program continues to demonstrate </w:t>
      </w:r>
      <w:r w:rsidR="000E4FD7" w:rsidRPr="007A6F15">
        <w:rPr>
          <w:rFonts w:ascii="Times New Roman" w:hAnsi="Times New Roman" w:cs="Times New Roman"/>
          <w:sz w:val="24"/>
          <w:szCs w:val="24"/>
        </w:rPr>
        <w:t>many</w:t>
      </w:r>
      <w:r w:rsidRPr="007A6F15">
        <w:rPr>
          <w:rFonts w:ascii="Times New Roman" w:hAnsi="Times New Roman" w:cs="Times New Roman"/>
          <w:sz w:val="24"/>
          <w:szCs w:val="24"/>
        </w:rPr>
        <w:t xml:space="preserve"> strengths in preparing effective, culturally competent, and socially responsible school counselors. </w:t>
      </w:r>
      <w:r w:rsidR="00DB28F8" w:rsidRPr="007A6F15">
        <w:rPr>
          <w:rFonts w:ascii="Times New Roman" w:hAnsi="Times New Roman" w:cs="Times New Roman"/>
          <w:sz w:val="24"/>
          <w:szCs w:val="24"/>
        </w:rPr>
        <w:t>The program faculty will continue to focus on</w:t>
      </w:r>
      <w:r w:rsidRPr="007A6F15">
        <w:rPr>
          <w:rFonts w:ascii="Times New Roman" w:hAnsi="Times New Roman" w:cs="Times New Roman"/>
          <w:sz w:val="24"/>
          <w:szCs w:val="24"/>
        </w:rPr>
        <w:t xml:space="preserve"> areas for improvement </w:t>
      </w:r>
      <w:r w:rsidR="00DB28F8" w:rsidRPr="007A6F15">
        <w:rPr>
          <w:rFonts w:ascii="Times New Roman" w:hAnsi="Times New Roman" w:cs="Times New Roman"/>
          <w:sz w:val="24"/>
          <w:szCs w:val="24"/>
        </w:rPr>
        <w:t>which will</w:t>
      </w:r>
      <w:r w:rsidRPr="007A6F15">
        <w:rPr>
          <w:rFonts w:ascii="Times New Roman" w:hAnsi="Times New Roman" w:cs="Times New Roman"/>
          <w:sz w:val="24"/>
          <w:szCs w:val="24"/>
        </w:rPr>
        <w:t xml:space="preserve"> enhance the overall effectiveness of program </w:t>
      </w:r>
      <w:r w:rsidR="00DB28F8" w:rsidRPr="007A6F15">
        <w:rPr>
          <w:rFonts w:ascii="Times New Roman" w:hAnsi="Times New Roman" w:cs="Times New Roman"/>
          <w:sz w:val="24"/>
          <w:szCs w:val="24"/>
        </w:rPr>
        <w:t>candidates</w:t>
      </w:r>
      <w:r w:rsidRPr="007A6F15">
        <w:rPr>
          <w:rFonts w:ascii="Times New Roman" w:hAnsi="Times New Roman" w:cs="Times New Roman"/>
          <w:sz w:val="24"/>
          <w:szCs w:val="24"/>
        </w:rPr>
        <w:t>.</w:t>
      </w:r>
      <w:r w:rsidR="00DB28F8" w:rsidRPr="007A6F15">
        <w:rPr>
          <w:rFonts w:ascii="Times New Roman" w:hAnsi="Times New Roman" w:cs="Times New Roman"/>
          <w:sz w:val="24"/>
          <w:szCs w:val="24"/>
        </w:rPr>
        <w:t xml:space="preserve">  </w:t>
      </w:r>
      <w:r w:rsidR="000E4FD7" w:rsidRPr="007A6F15">
        <w:rPr>
          <w:rFonts w:ascii="Times New Roman" w:hAnsi="Times New Roman" w:cs="Times New Roman"/>
          <w:sz w:val="24"/>
          <w:szCs w:val="24"/>
        </w:rPr>
        <w:t>Some specific changes will include developing instruction on school counseling program development and evaluation</w:t>
      </w:r>
      <w:r w:rsidR="00B54949" w:rsidRPr="007A6F15">
        <w:rPr>
          <w:rFonts w:ascii="Times New Roman" w:hAnsi="Times New Roman" w:cs="Times New Roman"/>
          <w:sz w:val="24"/>
          <w:szCs w:val="24"/>
        </w:rPr>
        <w:t xml:space="preserve"> EDG 700 </w:t>
      </w:r>
      <w:r w:rsidR="00B54949" w:rsidRPr="009E1C86">
        <w:rPr>
          <w:rFonts w:ascii="Times New Roman" w:hAnsi="Times New Roman" w:cs="Times New Roman"/>
          <w:sz w:val="24"/>
          <w:szCs w:val="24"/>
        </w:rPr>
        <w:t>Professional Identity in School Counseling</w:t>
      </w:r>
      <w:r w:rsidR="00B54949" w:rsidRPr="007A6F15">
        <w:rPr>
          <w:rFonts w:ascii="Times New Roman" w:hAnsi="Times New Roman" w:cs="Times New Roman"/>
          <w:sz w:val="24"/>
          <w:szCs w:val="24"/>
        </w:rPr>
        <w:t xml:space="preserve"> and EDG 708 </w:t>
      </w:r>
      <w:r w:rsidR="00B54949" w:rsidRPr="009E1C86">
        <w:rPr>
          <w:rFonts w:ascii="Times New Roman" w:hAnsi="Times New Roman" w:cs="Times New Roman"/>
          <w:sz w:val="24"/>
          <w:szCs w:val="24"/>
        </w:rPr>
        <w:t>Counseling Research, Program Development, and Evaluation</w:t>
      </w:r>
      <w:r w:rsidR="00B54949" w:rsidRPr="007A6F15">
        <w:rPr>
          <w:rFonts w:ascii="Times New Roman" w:hAnsi="Times New Roman" w:cs="Times New Roman"/>
          <w:sz w:val="24"/>
          <w:szCs w:val="24"/>
        </w:rPr>
        <w:t xml:space="preserve"> and providing more</w:t>
      </w:r>
      <w:r w:rsidR="000E4FD7" w:rsidRPr="007A6F15">
        <w:rPr>
          <w:rFonts w:ascii="Times New Roman" w:hAnsi="Times New Roman" w:cs="Times New Roman"/>
          <w:sz w:val="24"/>
          <w:szCs w:val="24"/>
        </w:rPr>
        <w:t xml:space="preserve"> </w:t>
      </w:r>
      <w:r w:rsidR="00B54949" w:rsidRPr="007A6F15">
        <w:rPr>
          <w:rFonts w:ascii="Times New Roman" w:hAnsi="Times New Roman" w:cs="Times New Roman"/>
          <w:sz w:val="24"/>
          <w:szCs w:val="24"/>
        </w:rPr>
        <w:t xml:space="preserve">explicate instruction in these areas during </w:t>
      </w:r>
      <w:r w:rsidR="000E4FD7" w:rsidRPr="007A6F15">
        <w:rPr>
          <w:rFonts w:ascii="Times New Roman" w:hAnsi="Times New Roman" w:cs="Times New Roman"/>
          <w:sz w:val="24"/>
          <w:szCs w:val="24"/>
        </w:rPr>
        <w:t xml:space="preserve">practicum and internship </w:t>
      </w:r>
      <w:r w:rsidR="00B54949" w:rsidRPr="007A6F15">
        <w:rPr>
          <w:rFonts w:ascii="Times New Roman" w:hAnsi="Times New Roman" w:cs="Times New Roman"/>
          <w:sz w:val="24"/>
          <w:szCs w:val="24"/>
        </w:rPr>
        <w:t>courses.</w:t>
      </w:r>
      <w:r w:rsidR="00B54949" w:rsidRPr="007A6F15">
        <w:rPr>
          <w:rFonts w:ascii="Times New Roman" w:hAnsi="Times New Roman" w:cs="Times New Roman"/>
        </w:rPr>
        <w:t xml:space="preserve">  </w:t>
      </w:r>
    </w:p>
    <w:p w14:paraId="0F4BE7B9" w14:textId="76B4F099" w:rsidR="00AB46B2" w:rsidRPr="007A6F15" w:rsidRDefault="00463413" w:rsidP="00463413">
      <w:pPr>
        <w:pStyle w:val="ListBullet"/>
        <w:numPr>
          <w:ilvl w:val="0"/>
          <w:numId w:val="0"/>
        </w:numPr>
        <w:rPr>
          <w:rFonts w:ascii="Times New Roman" w:hAnsi="Times New Roman" w:cs="Times New Roman"/>
          <w:sz w:val="24"/>
          <w:szCs w:val="24"/>
        </w:rPr>
      </w:pPr>
      <w:r w:rsidRPr="007A6F15">
        <w:rPr>
          <w:rFonts w:ascii="Times New Roman" w:hAnsi="Times New Roman" w:cs="Times New Roman"/>
          <w:sz w:val="24"/>
          <w:szCs w:val="24"/>
        </w:rPr>
        <w:t>During the 2024–2025 academic year, the Counselor Education</w:t>
      </w:r>
      <w:r w:rsidR="008D1277">
        <w:rPr>
          <w:rFonts w:ascii="Times New Roman" w:hAnsi="Times New Roman" w:cs="Times New Roman"/>
          <w:sz w:val="24"/>
          <w:szCs w:val="24"/>
        </w:rPr>
        <w:t xml:space="preserve">: School Counseling </w:t>
      </w:r>
      <w:r w:rsidRPr="007A6F15">
        <w:rPr>
          <w:rFonts w:ascii="Times New Roman" w:hAnsi="Times New Roman" w:cs="Times New Roman"/>
          <w:sz w:val="24"/>
          <w:szCs w:val="24"/>
        </w:rPr>
        <w:t>program will continue its comprehensive review and revision process for transitioning to the 2024 CACREP Standards beginning in Fall 2025. This work will include updating key performance indicators (KPIs), revising key assessments, program handbooks and aligning course curricula to meet the expectations of the new standards. Faculty will work to ensure that program outcomes, assessment practices, and instructional content reflect current professional competencies and student learning outcomes. This will position the program for a smooth transition to the updated standards for fall 2025.</w:t>
      </w:r>
    </w:p>
    <w:sectPr w:rsidR="00AB46B2" w:rsidRPr="007A6F15" w:rsidSect="0010648B">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6C6E6E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856E7B"/>
    <w:multiLevelType w:val="hybridMultilevel"/>
    <w:tmpl w:val="5A8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F4F67"/>
    <w:multiLevelType w:val="hybridMultilevel"/>
    <w:tmpl w:val="DE40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5119D"/>
    <w:multiLevelType w:val="hybridMultilevel"/>
    <w:tmpl w:val="D90E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791130">
    <w:abstractNumId w:val="8"/>
  </w:num>
  <w:num w:numId="2" w16cid:durableId="795611591">
    <w:abstractNumId w:val="6"/>
  </w:num>
  <w:num w:numId="3" w16cid:durableId="369040019">
    <w:abstractNumId w:val="5"/>
  </w:num>
  <w:num w:numId="4" w16cid:durableId="1152916069">
    <w:abstractNumId w:val="4"/>
  </w:num>
  <w:num w:numId="5" w16cid:durableId="770515684">
    <w:abstractNumId w:val="7"/>
  </w:num>
  <w:num w:numId="6" w16cid:durableId="1339306204">
    <w:abstractNumId w:val="3"/>
  </w:num>
  <w:num w:numId="7" w16cid:durableId="1948074278">
    <w:abstractNumId w:val="2"/>
  </w:num>
  <w:num w:numId="8" w16cid:durableId="935093996">
    <w:abstractNumId w:val="1"/>
  </w:num>
  <w:num w:numId="9" w16cid:durableId="1191797971">
    <w:abstractNumId w:val="0"/>
  </w:num>
  <w:num w:numId="10" w16cid:durableId="1144421590">
    <w:abstractNumId w:val="8"/>
  </w:num>
  <w:num w:numId="11" w16cid:durableId="1012757942">
    <w:abstractNumId w:val="8"/>
  </w:num>
  <w:num w:numId="12" w16cid:durableId="1271081373">
    <w:abstractNumId w:val="8"/>
  </w:num>
  <w:num w:numId="13" w16cid:durableId="445007052">
    <w:abstractNumId w:val="8"/>
  </w:num>
  <w:num w:numId="14" w16cid:durableId="409546191">
    <w:abstractNumId w:val="15"/>
  </w:num>
  <w:num w:numId="15" w16cid:durableId="1132673996">
    <w:abstractNumId w:val="9"/>
  </w:num>
  <w:num w:numId="16" w16cid:durableId="1350450633">
    <w:abstractNumId w:val="10"/>
  </w:num>
  <w:num w:numId="17" w16cid:durableId="239104096">
    <w:abstractNumId w:val="11"/>
  </w:num>
  <w:num w:numId="18" w16cid:durableId="1595895792">
    <w:abstractNumId w:val="12"/>
  </w:num>
  <w:num w:numId="19" w16cid:durableId="1193572443">
    <w:abstractNumId w:val="13"/>
  </w:num>
  <w:num w:numId="20" w16cid:durableId="846749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4FD7"/>
    <w:rsid w:val="0010648B"/>
    <w:rsid w:val="0015074B"/>
    <w:rsid w:val="001B6347"/>
    <w:rsid w:val="0029639D"/>
    <w:rsid w:val="00326F90"/>
    <w:rsid w:val="00370081"/>
    <w:rsid w:val="003B70DE"/>
    <w:rsid w:val="00463413"/>
    <w:rsid w:val="006A4639"/>
    <w:rsid w:val="0072090D"/>
    <w:rsid w:val="007A6F15"/>
    <w:rsid w:val="008D1277"/>
    <w:rsid w:val="00967C72"/>
    <w:rsid w:val="00AA1D8D"/>
    <w:rsid w:val="00AB46B2"/>
    <w:rsid w:val="00B47730"/>
    <w:rsid w:val="00B54949"/>
    <w:rsid w:val="00CB0664"/>
    <w:rsid w:val="00CF044C"/>
    <w:rsid w:val="00DA05BD"/>
    <w:rsid w:val="00DB28F8"/>
    <w:rsid w:val="00DC2D5E"/>
    <w:rsid w:val="00E60452"/>
    <w:rsid w:val="00EB1B7E"/>
    <w:rsid w:val="00F904A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49E2E"/>
  <w14:defaultImageDpi w14:val="300"/>
  <w15:docId w15:val="{DAFE1F6F-6DAE-7C42-B889-CB3EBCE9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0E4F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04A8"/>
    <w:rPr>
      <w:color w:val="0000FF" w:themeColor="hyperlink"/>
      <w:u w:val="single"/>
    </w:rPr>
  </w:style>
  <w:style w:type="character" w:styleId="UnresolvedMention">
    <w:name w:val="Unresolved Mention"/>
    <w:basedOn w:val="DefaultParagraphFont"/>
    <w:uiPriority w:val="99"/>
    <w:semiHidden/>
    <w:unhideWhenUsed/>
    <w:rsid w:val="00F90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50494">
      <w:bodyDiv w:val="1"/>
      <w:marLeft w:val="0"/>
      <w:marRight w:val="0"/>
      <w:marTop w:val="0"/>
      <w:marBottom w:val="0"/>
      <w:divBdr>
        <w:top w:val="none" w:sz="0" w:space="0" w:color="auto"/>
        <w:left w:val="none" w:sz="0" w:space="0" w:color="auto"/>
        <w:bottom w:val="none" w:sz="0" w:space="0" w:color="auto"/>
        <w:right w:val="none" w:sz="0" w:space="0" w:color="auto"/>
      </w:divBdr>
    </w:div>
    <w:div w:id="1422412522">
      <w:bodyDiv w:val="1"/>
      <w:marLeft w:val="0"/>
      <w:marRight w:val="0"/>
      <w:marTop w:val="0"/>
      <w:marBottom w:val="0"/>
      <w:divBdr>
        <w:top w:val="none" w:sz="0" w:space="0" w:color="auto"/>
        <w:left w:val="none" w:sz="0" w:space="0" w:color="auto"/>
        <w:bottom w:val="none" w:sz="0" w:space="0" w:color="auto"/>
        <w:right w:val="none" w:sz="0" w:space="0" w:color="auto"/>
      </w:divBdr>
    </w:div>
    <w:div w:id="1608807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press.com/projects/sticky-situations" TargetMode="External"/><Relationship Id="rId3" Type="http://schemas.openxmlformats.org/officeDocument/2006/relationships/styles" Target="styles.xml"/><Relationship Id="rId7" Type="http://schemas.openxmlformats.org/officeDocument/2006/relationships/hyperlink" Target="https://www.igi-global.com/book/cases-leadership-dilemmas-special-education/3139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Stuart Chen-Hayes</cp:lastModifiedBy>
  <cp:revision>2</cp:revision>
  <dcterms:created xsi:type="dcterms:W3CDTF">2025-05-09T07:24:00Z</dcterms:created>
  <dcterms:modified xsi:type="dcterms:W3CDTF">2025-05-09T07:24:00Z</dcterms:modified>
  <cp:category/>
</cp:coreProperties>
</file>