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D6B" w14:textId="77777777" w:rsidR="002D7175" w:rsidRDefault="002D7175" w:rsidP="00752E45">
      <w:pPr>
        <w:pStyle w:val="NoSpacing"/>
        <w:tabs>
          <w:tab w:val="left" w:pos="4950"/>
        </w:tabs>
        <w:jc w:val="center"/>
        <w:rPr>
          <w:rFonts w:ascii="Trebuchet MS" w:hAnsi="Trebuchet MS"/>
        </w:rPr>
      </w:pPr>
      <w:r w:rsidRPr="00F31E2F">
        <w:rPr>
          <w:rFonts w:ascii="Trebuchet MS" w:eastAsia="Heiti TC Medium" w:hAnsi="Trebuchet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A6EFED" wp14:editId="414EFF2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996440" cy="365125"/>
            <wp:effectExtent l="0" t="0" r="3810" b="0"/>
            <wp:wrapTight wrapText="bothSides">
              <wp:wrapPolygon edited="0">
                <wp:start x="0" y="0"/>
                <wp:lineTo x="0" y="20285"/>
                <wp:lineTo x="21435" y="20285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2EDD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</w:p>
    <w:p w14:paraId="5C1C0D81" w14:textId="77777777" w:rsidR="008D2649" w:rsidRDefault="008D2649" w:rsidP="008D2649">
      <w:pPr>
        <w:pStyle w:val="NoSpacing"/>
        <w:rPr>
          <w:rFonts w:ascii="Trebuchet MS" w:hAnsi="Trebuchet MS"/>
        </w:rPr>
      </w:pPr>
    </w:p>
    <w:p w14:paraId="79DB1893" w14:textId="77777777" w:rsidR="008D2649" w:rsidRDefault="008D2649" w:rsidP="008D2649">
      <w:pPr>
        <w:pStyle w:val="NoSpacing"/>
        <w:rPr>
          <w:rFonts w:ascii="Trebuchet MS" w:hAnsi="Trebuchet MS"/>
        </w:rPr>
      </w:pPr>
    </w:p>
    <w:p w14:paraId="7C00885B" w14:textId="3B3EF8C9" w:rsidR="002D7175" w:rsidRPr="00591743" w:rsidRDefault="002D7175" w:rsidP="008D2649">
      <w:pPr>
        <w:pStyle w:val="NoSpacing"/>
        <w:jc w:val="center"/>
        <w:rPr>
          <w:rFonts w:ascii="Trebuchet MS" w:hAnsi="Trebuchet MS"/>
        </w:rPr>
      </w:pPr>
      <w:r w:rsidRPr="00591743">
        <w:rPr>
          <w:rFonts w:ascii="Trebuchet MS" w:hAnsi="Trebuchet MS"/>
        </w:rPr>
        <w:t>Leonard Lief Library</w:t>
      </w:r>
    </w:p>
    <w:p w14:paraId="3B7C147A" w14:textId="1DBD8A7F" w:rsidR="002D7175" w:rsidRPr="00591743" w:rsidRDefault="000E6FFA" w:rsidP="008D2649">
      <w:pPr>
        <w:pStyle w:val="NoSpacing"/>
        <w:jc w:val="center"/>
        <w:rPr>
          <w:rFonts w:ascii="Trebuchet MS" w:hAnsi="Trebuchet MS"/>
        </w:rPr>
      </w:pPr>
      <w:r>
        <w:rPr>
          <w:rFonts w:ascii="Trebuchet MS" w:hAnsi="Trebuchet MS"/>
        </w:rPr>
        <w:t>English</w:t>
      </w:r>
    </w:p>
    <w:p w14:paraId="222A6B42" w14:textId="65E3C110" w:rsidR="002D7175" w:rsidRDefault="00F83280" w:rsidP="008D2649">
      <w:pPr>
        <w:pStyle w:val="NoSpacing"/>
        <w:jc w:val="center"/>
        <w:rPr>
          <w:rFonts w:ascii="Trebuchet MS" w:eastAsia="Heiti TC Medium" w:hAnsi="Trebuchet MS"/>
        </w:rPr>
      </w:pPr>
      <w:r>
        <w:rPr>
          <w:rFonts w:ascii="Trebuchet MS" w:eastAsia="Heiti TC Medium" w:hAnsi="Trebuchet MS"/>
        </w:rPr>
        <w:t>p</w:t>
      </w:r>
      <w:r w:rsidR="002D7175" w:rsidRPr="00591743">
        <w:rPr>
          <w:rFonts w:ascii="Trebuchet MS" w:eastAsia="Heiti TC Medium" w:hAnsi="Trebuchet MS"/>
        </w:rPr>
        <w:t>resent</w:t>
      </w:r>
    </w:p>
    <w:p w14:paraId="31FD5DC1" w14:textId="77777777" w:rsidR="00F83280" w:rsidRPr="00F83280" w:rsidRDefault="00F83280" w:rsidP="008D2649">
      <w:pPr>
        <w:pStyle w:val="NoSpacing"/>
        <w:jc w:val="center"/>
        <w:rPr>
          <w:rFonts w:ascii="Trebuchet MS" w:hAnsi="Trebuchet MS" w:cs="Times"/>
        </w:rPr>
      </w:pPr>
      <w:r w:rsidRPr="00F83280">
        <w:rPr>
          <w:rFonts w:ascii="Trebuchet MS" w:hAnsi="Trebuchet MS" w:cs="Times"/>
          <w:sz w:val="24"/>
          <w:szCs w:val="24"/>
        </w:rPr>
        <w:t>A Reading and Discussion</w:t>
      </w:r>
    </w:p>
    <w:p w14:paraId="5AA1CB8B" w14:textId="77777777" w:rsidR="00F83280" w:rsidRDefault="00F83280" w:rsidP="002D7175">
      <w:pPr>
        <w:pStyle w:val="NoSpacing"/>
        <w:jc w:val="center"/>
        <w:rPr>
          <w:rFonts w:ascii="Trebuchet MS" w:eastAsia="Heiti TC Medium" w:hAnsi="Trebuchet MS"/>
          <w:b/>
          <w:sz w:val="24"/>
          <w:szCs w:val="24"/>
        </w:rPr>
      </w:pPr>
    </w:p>
    <w:p w14:paraId="396D46EA" w14:textId="77777777" w:rsidR="00077206" w:rsidRPr="00077206" w:rsidRDefault="00077206" w:rsidP="00077206">
      <w:pPr>
        <w:pStyle w:val="NoSpacing"/>
        <w:jc w:val="center"/>
        <w:rPr>
          <w:rFonts w:ascii="Trebuchet MS" w:eastAsia="Heiti TC Medium" w:hAnsi="Trebuchet MS"/>
          <w:b/>
          <w:bCs/>
          <w:sz w:val="32"/>
          <w:szCs w:val="32"/>
        </w:rPr>
      </w:pPr>
      <w:r w:rsidRPr="00077206">
        <w:rPr>
          <w:rFonts w:ascii="Trebuchet MS" w:eastAsia="Heiti TC Medium" w:hAnsi="Trebuchet MS"/>
          <w:b/>
          <w:bCs/>
          <w:sz w:val="32"/>
          <w:szCs w:val="32"/>
        </w:rPr>
        <w:t>Rhetoric and Resistance</w:t>
      </w:r>
    </w:p>
    <w:p w14:paraId="30464FB5" w14:textId="77777777" w:rsidR="00077206" w:rsidRPr="00077206" w:rsidRDefault="00077206" w:rsidP="00077206">
      <w:pPr>
        <w:pStyle w:val="NoSpacing"/>
        <w:jc w:val="center"/>
        <w:rPr>
          <w:rFonts w:ascii="Trebuchet MS" w:eastAsia="Heiti TC Medium" w:hAnsi="Trebuchet MS"/>
          <w:b/>
          <w:bCs/>
          <w:sz w:val="28"/>
          <w:szCs w:val="28"/>
        </w:rPr>
      </w:pPr>
      <w:r w:rsidRPr="00077206">
        <w:rPr>
          <w:rFonts w:ascii="Trebuchet MS" w:eastAsia="Heiti TC Medium" w:hAnsi="Trebuchet MS"/>
          <w:b/>
          <w:bCs/>
          <w:sz w:val="28"/>
          <w:szCs w:val="28"/>
        </w:rPr>
        <w:t>The Literary Arts of Dissent in Nineteenth-Century Britain</w:t>
      </w:r>
    </w:p>
    <w:p w14:paraId="20E19031" w14:textId="541DBBCB" w:rsidR="002D7175" w:rsidRPr="00BA37FD" w:rsidRDefault="000B0997" w:rsidP="00A6146D">
      <w:pPr>
        <w:spacing w:line="240" w:lineRule="auto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077206">
        <w:rPr>
          <w:rFonts w:ascii="Trebuchet MS" w:eastAsia="Heiti TC Medium" w:hAnsi="Trebuchet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BC" wp14:editId="6CFB324A">
                <wp:simplePos x="0" y="0"/>
                <wp:positionH relativeFrom="margin">
                  <wp:posOffset>-331470</wp:posOffset>
                </wp:positionH>
                <wp:positionV relativeFrom="paragraph">
                  <wp:posOffset>329565</wp:posOffset>
                </wp:positionV>
                <wp:extent cx="3352800" cy="40690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6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B57FE" w14:textId="2B7F604B" w:rsidR="000011E5" w:rsidRPr="004E2827" w:rsidRDefault="00077206" w:rsidP="000011E5">
                            <w:pPr>
                              <w:spacing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4E2827">
                              <w:rPr>
                                <w:rFonts w:ascii="Trebuchet MS" w:hAnsi="Trebuchet MS"/>
                                <w:i/>
                                <w:iCs/>
                              </w:rPr>
                              <w:t>Rhetoric and Resistance</w:t>
                            </w:r>
                            <w:r w:rsidRPr="004E2827">
                              <w:rPr>
                                <w:rFonts w:ascii="Trebuchet MS" w:hAnsi="Trebuchet MS"/>
                              </w:rPr>
                              <w:t xml:space="preserve"> explores the transformative role of </w:t>
                            </w:r>
                            <w:r w:rsidR="004E2827" w:rsidRPr="004E2827">
                              <w:rPr>
                                <w:rFonts w:ascii="Trebuchet MS" w:hAnsi="Trebuchet MS"/>
                              </w:rPr>
                              <w:t>19</w:t>
                            </w:r>
                            <w:r w:rsidR="004E2827" w:rsidRPr="004E2827">
                              <w:rPr>
                                <w:rFonts w:ascii="Trebuchet MS" w:hAnsi="Trebuchet MS"/>
                                <w:vertAlign w:val="superscript"/>
                              </w:rPr>
                              <w:t>th</w:t>
                            </w:r>
                            <w:r w:rsidR="004E2827" w:rsidRPr="004E2827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4E2827">
                              <w:rPr>
                                <w:rFonts w:ascii="Trebuchet MS" w:hAnsi="Trebuchet MS"/>
                              </w:rPr>
                              <w:t xml:space="preserve">century literature in shaping modern concepts and practices of democratic dissent. </w:t>
                            </w:r>
                          </w:p>
                          <w:p w14:paraId="5893FEE2" w14:textId="0D27D752" w:rsidR="000011E5" w:rsidRPr="004E2827" w:rsidRDefault="00077206" w:rsidP="000011E5">
                            <w:pPr>
                              <w:spacing w:line="240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By examining works of Romantic and Victorian novelists, poets, and journalists</w:t>
                            </w:r>
                            <w:r w:rsidR="003B193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Maeve Adams identifies origins of modern theories and practices of resistance in </w:t>
                            </w:r>
                            <w:r w:rsidR="004E2827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19</w:t>
                            </w:r>
                            <w:r w:rsidR="004E2827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E2827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century literary forms. </w:t>
                            </w:r>
                          </w:p>
                          <w:p w14:paraId="3AEB9489" w14:textId="783FB6CB" w:rsidR="004E2827" w:rsidRPr="004E2827" w:rsidRDefault="00077206" w:rsidP="000011E5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Offering a literary history of dissent</w:t>
                            </w:r>
                            <w:r w:rsidR="003B193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the book recovers the intertwined development of democracy and aesthetics, revealing how narrative form became a potent tool for challenging authority.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  <w:t>Tracing the lineage of dissent from the radical fiction and journalism of the 1800s to contemporary movements like #MeToo</w:t>
                            </w:r>
                            <w:r w:rsidR="008D1EE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Adams offers a genealogy that highlights how literary texts experimented with political power, granting new and consequential voices to working</w:t>
                            </w:r>
                            <w:r w:rsidR="004E2827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class individuals, women, colonized peoples, and other marginalized groups. </w:t>
                            </w:r>
                          </w:p>
                          <w:p w14:paraId="189D6D53" w14:textId="05E39214" w:rsidR="00521506" w:rsidRPr="004E2827" w:rsidRDefault="00077206" w:rsidP="000011E5">
                            <w:pPr>
                              <w:spacing w:line="240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E2827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Maeve Adams</w:t>
                            </w:r>
                            <w:r w:rsidR="002D7175" w:rsidRPr="004E2827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175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E512A8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Ass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istant</w:t>
                            </w:r>
                            <w:r w:rsidR="00E512A8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175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Professor </w:t>
                            </w:r>
                            <w:r w:rsidR="00BA37FD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English</w:t>
                            </w:r>
                            <w:r w:rsidR="00BA37FD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2D7175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Lehma</w:t>
                            </w:r>
                            <w:r w:rsid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</w:t>
                            </w:r>
                            <w:r w:rsidR="002D7175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College</w:t>
                            </w:r>
                            <w:r w:rsidR="008D2649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  <w:r w:rsidR="00BA37FD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506" w:rsidRPr="004E282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1pt;margin-top:25.95pt;width:264pt;height:3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" fillcolor="white [3201]" strokeweight=".25pt">
                <v:textbox>
                  <w:txbxContent>
                    <w:p w14:paraId="443B57FE" w14:textId="2B7F604B" w:rsidR="000011E5" w:rsidRPr="004E2827" w:rsidRDefault="00077206" w:rsidP="000011E5">
                      <w:pPr>
                        <w:spacing w:line="240" w:lineRule="auto"/>
                        <w:rPr>
                          <w:rFonts w:ascii="Trebuchet MS" w:hAnsi="Trebuchet MS"/>
                        </w:rPr>
                      </w:pPr>
                      <w:r w:rsidRPr="004E2827">
                        <w:rPr>
                          <w:rFonts w:ascii="Trebuchet MS" w:hAnsi="Trebuchet MS"/>
                          <w:i/>
                          <w:iCs/>
                        </w:rPr>
                        <w:t>Rhetoric and Resistance</w:t>
                      </w:r>
                      <w:r w:rsidRPr="004E2827">
                        <w:rPr>
                          <w:rFonts w:ascii="Trebuchet MS" w:hAnsi="Trebuchet MS"/>
                        </w:rPr>
                        <w:t xml:space="preserve"> explores the transformative role of </w:t>
                      </w:r>
                      <w:r w:rsidR="004E2827" w:rsidRPr="004E2827">
                        <w:rPr>
                          <w:rFonts w:ascii="Trebuchet MS" w:hAnsi="Trebuchet MS"/>
                        </w:rPr>
                        <w:t>19</w:t>
                      </w:r>
                      <w:r w:rsidR="004E2827" w:rsidRPr="004E2827">
                        <w:rPr>
                          <w:rFonts w:ascii="Trebuchet MS" w:hAnsi="Trebuchet MS"/>
                          <w:vertAlign w:val="superscript"/>
                        </w:rPr>
                        <w:t>th</w:t>
                      </w:r>
                      <w:r w:rsidR="004E2827" w:rsidRPr="004E2827">
                        <w:rPr>
                          <w:rFonts w:ascii="Trebuchet MS" w:hAnsi="Trebuchet MS"/>
                        </w:rPr>
                        <w:t xml:space="preserve"> </w:t>
                      </w:r>
                      <w:r w:rsidRPr="004E2827">
                        <w:rPr>
                          <w:rFonts w:ascii="Trebuchet MS" w:hAnsi="Trebuchet MS"/>
                        </w:rPr>
                        <w:t xml:space="preserve">century literature in shaping modern concepts and practices of democratic dissent. </w:t>
                      </w:r>
                    </w:p>
                    <w:p w14:paraId="5893FEE2" w14:textId="0D27D752" w:rsidR="000011E5" w:rsidRPr="004E2827" w:rsidRDefault="00077206" w:rsidP="000011E5">
                      <w:pPr>
                        <w:spacing w:line="240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By examining works of Romantic and Victorian novelists, poets, and journalists</w:t>
                      </w:r>
                      <w:r w:rsidR="003B193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Maeve Adams identifies origins of modern theories and practices of resistance in </w:t>
                      </w:r>
                      <w:r w:rsidR="004E2827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19</w:t>
                      </w:r>
                      <w:r w:rsidR="004E2827" w:rsidRPr="004E2827">
                        <w:rPr>
                          <w:rFonts w:ascii="Trebuchet MS" w:hAnsi="Trebuchet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E2827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century literary forms. </w:t>
                      </w:r>
                    </w:p>
                    <w:p w14:paraId="3AEB9489" w14:textId="783FB6CB" w:rsidR="004E2827" w:rsidRPr="004E2827" w:rsidRDefault="00077206" w:rsidP="000011E5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Offering a literary history of dissent</w:t>
                      </w:r>
                      <w:r w:rsidR="003B193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the book recovers the intertwined development of democracy and aesthetics, revealing how narrative form became a potent tool for challenging authority.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  <w:t>Tracing the lineage of dissent from the radical fiction and journalism of the 1800s to contemporary movements like #MeToo</w:t>
                      </w:r>
                      <w:r w:rsidR="008D1EE9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Adams offers a genealogy that highlights how literary texts experimented with political power, granting new and consequential voices to working</w:t>
                      </w:r>
                      <w:r w:rsidR="004E2827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class individuals, women, colonized peoples, and other marginalized groups. </w:t>
                      </w:r>
                    </w:p>
                    <w:p w14:paraId="189D6D53" w14:textId="05E39214" w:rsidR="00521506" w:rsidRPr="004E2827" w:rsidRDefault="00077206" w:rsidP="000011E5">
                      <w:pPr>
                        <w:spacing w:line="240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E2827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Maeve Adams</w:t>
                      </w:r>
                      <w:r w:rsidR="002D7175" w:rsidRPr="004E2827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7175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is </w:t>
                      </w:r>
                      <w:r w:rsidR="00E512A8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Ass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istant</w:t>
                      </w:r>
                      <w:r w:rsidR="00E512A8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2D7175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Professor </w:t>
                      </w:r>
                      <w:r w:rsidR="00BA37FD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of </w:t>
                      </w:r>
                      <w:r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English</w:t>
                      </w:r>
                      <w:r w:rsidR="00BA37FD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at </w:t>
                      </w:r>
                      <w:r w:rsidR="002D7175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Lehma</w:t>
                      </w:r>
                      <w:r w:rsid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n</w:t>
                      </w:r>
                      <w:r w:rsidR="002D7175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College</w:t>
                      </w:r>
                      <w:r w:rsidR="008D2649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  <w:r w:rsidR="00BA37FD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521506" w:rsidRPr="004E2827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175" w:rsidRPr="00077206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 xml:space="preserve">by </w:t>
      </w:r>
      <w:r w:rsidR="00077206" w:rsidRPr="00077206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>Maeve Adams</w:t>
      </w:r>
    </w:p>
    <w:p w14:paraId="65C85CC0" w14:textId="526D0BD7" w:rsidR="00874B0B" w:rsidRDefault="002D7175" w:rsidP="0097505F">
      <w:pPr>
        <w:spacing w:after="0"/>
        <w:ind w:right="-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2D4A9A8" wp14:editId="4EA5BE44">
            <wp:extent cx="2735580" cy="4070874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054" cy="407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72EC" w14:textId="77777777" w:rsidR="00077206" w:rsidRPr="00F83280" w:rsidRDefault="00077206" w:rsidP="0097505F">
      <w:pPr>
        <w:spacing w:after="0"/>
        <w:ind w:right="-270"/>
        <w:rPr>
          <w:sz w:val="28"/>
          <w:szCs w:val="28"/>
        </w:rPr>
      </w:pPr>
    </w:p>
    <w:p w14:paraId="529B248A" w14:textId="76792017" w:rsidR="002D7175" w:rsidRPr="00F83280" w:rsidRDefault="00077206" w:rsidP="009A4B9A">
      <w:pPr>
        <w:jc w:val="center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Tue</w:t>
      </w:r>
      <w:r w:rsidR="00463C60">
        <w:rPr>
          <w:rFonts w:ascii="Trebuchet MS" w:hAnsi="Trebuchet MS" w:cs="Tahoma"/>
          <w:b/>
          <w:sz w:val="24"/>
          <w:szCs w:val="24"/>
        </w:rPr>
        <w:t>sday</w:t>
      </w:r>
      <w:r w:rsidR="00F83280" w:rsidRPr="00F83280">
        <w:rPr>
          <w:rFonts w:ascii="Trebuchet MS" w:hAnsi="Trebuchet MS" w:cs="Tahoma"/>
          <w:b/>
          <w:sz w:val="24"/>
          <w:szCs w:val="24"/>
        </w:rPr>
        <w:t xml:space="preserve">, </w:t>
      </w:r>
      <w:r>
        <w:rPr>
          <w:rFonts w:ascii="Trebuchet MS" w:hAnsi="Trebuchet MS" w:cs="Tahoma"/>
          <w:b/>
          <w:sz w:val="24"/>
          <w:szCs w:val="24"/>
        </w:rPr>
        <w:t>October 21</w:t>
      </w:r>
      <w:r w:rsidR="002D7175" w:rsidRPr="00F83280">
        <w:rPr>
          <w:rFonts w:ascii="Trebuchet MS" w:hAnsi="Trebuchet MS" w:cs="Tahoma"/>
          <w:b/>
          <w:sz w:val="24"/>
          <w:szCs w:val="24"/>
        </w:rPr>
        <w:t>, 202</w:t>
      </w:r>
      <w:r w:rsidR="009A4B9A">
        <w:rPr>
          <w:rFonts w:ascii="Trebuchet MS" w:hAnsi="Trebuchet MS" w:cs="Tahoma"/>
          <w:b/>
          <w:sz w:val="24"/>
          <w:szCs w:val="24"/>
        </w:rPr>
        <w:t>5</w:t>
      </w:r>
    </w:p>
    <w:p w14:paraId="24D5A677" w14:textId="281BA32F" w:rsidR="002D7175" w:rsidRPr="00F83280" w:rsidRDefault="002D7175" w:rsidP="002D7175">
      <w:pPr>
        <w:jc w:val="center"/>
        <w:rPr>
          <w:rFonts w:ascii="Trebuchet MS" w:hAnsi="Trebuchet MS" w:cs="Tahoma"/>
          <w:b/>
          <w:sz w:val="24"/>
          <w:szCs w:val="24"/>
        </w:rPr>
      </w:pPr>
      <w:r w:rsidRPr="00F83280">
        <w:rPr>
          <w:rFonts w:ascii="Trebuchet MS" w:hAnsi="Trebuchet MS" w:cs="Tahoma"/>
          <w:b/>
          <w:sz w:val="24"/>
          <w:szCs w:val="24"/>
        </w:rPr>
        <w:t>1</w:t>
      </w:r>
      <w:r w:rsidR="00874B0B" w:rsidRPr="00F83280">
        <w:rPr>
          <w:rFonts w:ascii="Trebuchet MS" w:hAnsi="Trebuchet MS" w:cs="Tahoma"/>
          <w:b/>
          <w:sz w:val="24"/>
          <w:szCs w:val="24"/>
        </w:rPr>
        <w:t>2</w:t>
      </w:r>
      <w:r w:rsidRPr="00F83280">
        <w:rPr>
          <w:rFonts w:ascii="Trebuchet MS" w:hAnsi="Trebuchet MS" w:cs="Tahoma"/>
          <w:b/>
          <w:sz w:val="24"/>
          <w:szCs w:val="24"/>
        </w:rPr>
        <w:t xml:space="preserve">:00 - </w:t>
      </w:r>
      <w:r w:rsidR="00874B0B" w:rsidRPr="00F83280">
        <w:rPr>
          <w:rFonts w:ascii="Trebuchet MS" w:hAnsi="Trebuchet MS" w:cs="Tahoma"/>
          <w:b/>
          <w:sz w:val="24"/>
          <w:szCs w:val="24"/>
        </w:rPr>
        <w:t>1</w:t>
      </w:r>
      <w:r w:rsidRPr="00F83280">
        <w:rPr>
          <w:rFonts w:ascii="Trebuchet MS" w:hAnsi="Trebuchet MS" w:cs="Tahoma"/>
          <w:b/>
          <w:sz w:val="24"/>
          <w:szCs w:val="24"/>
        </w:rPr>
        <w:t>:00 PM</w:t>
      </w:r>
    </w:p>
    <w:p w14:paraId="274D8FF9" w14:textId="77777777" w:rsidR="00C7552B" w:rsidRDefault="002D7175" w:rsidP="00C7552B">
      <w:pPr>
        <w:rPr>
          <w:rFonts w:ascii="Aptos" w:eastAsia="Times New Roman" w:hAnsi="Aptos"/>
          <w:color w:val="000000"/>
          <w:sz w:val="24"/>
          <w:szCs w:val="24"/>
        </w:rPr>
      </w:pPr>
      <w:r w:rsidRPr="00EC1C8A">
        <w:rPr>
          <w:rFonts w:ascii="Trebuchet MS" w:hAnsi="Trebuchet MS"/>
          <w:sz w:val="24"/>
          <w:szCs w:val="24"/>
        </w:rPr>
        <w:t xml:space="preserve">RSVP by </w:t>
      </w:r>
      <w:r w:rsidR="00077206">
        <w:rPr>
          <w:rFonts w:ascii="Trebuchet MS" w:hAnsi="Trebuchet MS"/>
          <w:sz w:val="24"/>
          <w:szCs w:val="24"/>
        </w:rPr>
        <w:t>Octob</w:t>
      </w:r>
      <w:r w:rsidR="00E512A8">
        <w:rPr>
          <w:rFonts w:ascii="Trebuchet MS" w:hAnsi="Trebuchet MS"/>
          <w:sz w:val="24"/>
          <w:szCs w:val="24"/>
        </w:rPr>
        <w:t>er</w:t>
      </w:r>
      <w:r w:rsidR="00463C60">
        <w:rPr>
          <w:rFonts w:ascii="Trebuchet MS" w:hAnsi="Trebuchet MS"/>
          <w:sz w:val="24"/>
          <w:szCs w:val="24"/>
        </w:rPr>
        <w:t xml:space="preserve"> </w:t>
      </w:r>
      <w:r w:rsidR="00077206">
        <w:rPr>
          <w:rFonts w:ascii="Trebuchet MS" w:hAnsi="Trebuchet MS"/>
          <w:sz w:val="24"/>
          <w:szCs w:val="24"/>
        </w:rPr>
        <w:t>20</w:t>
      </w:r>
      <w:r w:rsidR="00077206" w:rsidRPr="00077206">
        <w:rPr>
          <w:rFonts w:ascii="Trebuchet MS" w:hAnsi="Trebuchet MS"/>
          <w:sz w:val="24"/>
          <w:szCs w:val="24"/>
          <w:vertAlign w:val="superscript"/>
        </w:rPr>
        <w:t>th</w:t>
      </w:r>
      <w:r w:rsidR="00E512A8">
        <w:rPr>
          <w:rFonts w:ascii="Trebuchet MS" w:hAnsi="Trebuchet MS"/>
          <w:sz w:val="24"/>
          <w:szCs w:val="24"/>
        </w:rPr>
        <w:t xml:space="preserve">:  </w:t>
      </w:r>
      <w:hyperlink r:id="rId8" w:history="1">
        <w:r w:rsidR="00C7552B">
          <w:rPr>
            <w:rStyle w:val="Hyperlink"/>
            <w:rFonts w:ascii="Aptos" w:eastAsia="Times New Roman" w:hAnsi="Aptos"/>
            <w:sz w:val="24"/>
            <w:szCs w:val="24"/>
          </w:rPr>
          <w:t>https://libcal.lehman.edu/event/15520276</w:t>
        </w:r>
      </w:hyperlink>
    </w:p>
    <w:p w14:paraId="7FFBC111" w14:textId="5E09D01A" w:rsidR="002D7175" w:rsidRPr="00EC1C8A" w:rsidRDefault="002D7175" w:rsidP="002D7175">
      <w:pPr>
        <w:rPr>
          <w:rFonts w:ascii="Trebuchet MS" w:hAnsi="Trebuchet MS"/>
        </w:rPr>
      </w:pPr>
      <w:r w:rsidRPr="00EC1C8A">
        <w:rPr>
          <w:rFonts w:ascii="Trebuchet MS" w:hAnsi="Trebuchet MS"/>
        </w:rPr>
        <w:t>Location:</w:t>
      </w:r>
      <w:r w:rsidRPr="00EC1C8A">
        <w:rPr>
          <w:rFonts w:ascii="Trebuchet MS" w:hAnsi="Trebuchet MS"/>
          <w:i/>
        </w:rPr>
        <w:t xml:space="preserve">  </w:t>
      </w:r>
      <w:r w:rsidRPr="00EC1C8A">
        <w:rPr>
          <w:rFonts w:ascii="Trebuchet MS" w:hAnsi="Trebuchet MS"/>
        </w:rPr>
        <w:t xml:space="preserve">Library - Treehouse Conference Room 317 </w:t>
      </w:r>
    </w:p>
    <w:p w14:paraId="20899218" w14:textId="1FCA25B3" w:rsidR="00FE3428" w:rsidRPr="00EC1C8A" w:rsidRDefault="002D7175" w:rsidP="002D7175">
      <w:pPr>
        <w:rPr>
          <w:rFonts w:ascii="Trebuchet MS" w:hAnsi="Trebuchet MS" w:cs="Tahoma"/>
          <w:b/>
        </w:rPr>
      </w:pPr>
      <w:r w:rsidRPr="00EC1C8A">
        <w:rPr>
          <w:rFonts w:ascii="Trebuchet MS" w:hAnsi="Trebuchet MS"/>
          <w:i/>
        </w:rPr>
        <w:t>*Registration is required*</w:t>
      </w:r>
      <w:r w:rsidRPr="00EC1C8A">
        <w:rPr>
          <w:rFonts w:ascii="Trebuchet MS" w:hAnsi="Trebuchet MS" w:cs="Tahoma"/>
          <w:b/>
        </w:rPr>
        <w:t xml:space="preserve"> </w:t>
      </w:r>
      <w:r w:rsidR="00F83280" w:rsidRPr="00EC1C8A">
        <w:rPr>
          <w:rFonts w:ascii="Trebuchet MS" w:hAnsi="Trebuchet MS" w:cs="Tahoma"/>
          <w:b/>
        </w:rPr>
        <w:t xml:space="preserve"> </w:t>
      </w:r>
    </w:p>
    <w:p w14:paraId="288B591C" w14:textId="76614BB6" w:rsidR="00E512A8" w:rsidRPr="003B1938" w:rsidRDefault="002D7175">
      <w:pPr>
        <w:rPr>
          <w:rFonts w:ascii="Trebuchet MS" w:hAnsi="Trebuchet MS" w:cs="Times New Roman"/>
          <w:color w:val="0000FF"/>
          <w:sz w:val="20"/>
          <w:szCs w:val="20"/>
          <w:u w:val="single"/>
        </w:rPr>
      </w:pPr>
      <w:r w:rsidRPr="00EC1C8A">
        <w:rPr>
          <w:rFonts w:ascii="Trebuchet MS" w:hAnsi="Trebuchet MS"/>
          <w:color w:val="000000" w:themeColor="text1"/>
        </w:rPr>
        <w:t xml:space="preserve">Information:  </w:t>
      </w:r>
      <w:hyperlink r:id="rId9" w:history="1">
        <w:r w:rsidR="00A6146D" w:rsidRPr="004E2827">
          <w:rPr>
            <w:rStyle w:val="Hyperlink"/>
            <w:rFonts w:ascii="Trebuchet MS" w:hAnsi="Trebuchet MS"/>
            <w:sz w:val="20"/>
            <w:szCs w:val="20"/>
          </w:rPr>
          <w:t>Bernice.Suphal@lehman.cuny.edu</w:t>
        </w:r>
      </w:hyperlink>
      <w:r w:rsidR="00A6146D" w:rsidRPr="00E512A8">
        <w:rPr>
          <w:rFonts w:ascii="Trebuchet MS" w:hAnsi="Trebuchet MS" w:cs="Times New Roman"/>
        </w:rPr>
        <w:t xml:space="preserve"> </w:t>
      </w:r>
    </w:p>
    <w:sectPr w:rsidR="00E512A8" w:rsidRPr="003B1938" w:rsidSect="00A6146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4031" w14:textId="77777777" w:rsidR="006851F9" w:rsidRDefault="006851F9" w:rsidP="00A6146D">
      <w:pPr>
        <w:spacing w:after="0" w:line="240" w:lineRule="auto"/>
      </w:pPr>
      <w:r>
        <w:separator/>
      </w:r>
    </w:p>
  </w:endnote>
  <w:endnote w:type="continuationSeparator" w:id="0">
    <w:p w14:paraId="48D6E228" w14:textId="77777777" w:rsidR="006851F9" w:rsidRDefault="006851F9" w:rsidP="00A6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7DF4" w14:textId="77777777" w:rsidR="006851F9" w:rsidRDefault="006851F9" w:rsidP="00A6146D">
      <w:pPr>
        <w:spacing w:after="0" w:line="240" w:lineRule="auto"/>
      </w:pPr>
      <w:r>
        <w:separator/>
      </w:r>
    </w:p>
  </w:footnote>
  <w:footnote w:type="continuationSeparator" w:id="0">
    <w:p w14:paraId="51971C10" w14:textId="77777777" w:rsidR="006851F9" w:rsidRDefault="006851F9" w:rsidP="00A6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011E5"/>
    <w:rsid w:val="0007205C"/>
    <w:rsid w:val="00077206"/>
    <w:rsid w:val="00082168"/>
    <w:rsid w:val="000B0997"/>
    <w:rsid w:val="000E093B"/>
    <w:rsid w:val="000E6FFA"/>
    <w:rsid w:val="00201541"/>
    <w:rsid w:val="002822F8"/>
    <w:rsid w:val="002C682D"/>
    <w:rsid w:val="002D2CF3"/>
    <w:rsid w:val="002D7175"/>
    <w:rsid w:val="00343A34"/>
    <w:rsid w:val="003B1938"/>
    <w:rsid w:val="00463C60"/>
    <w:rsid w:val="00484913"/>
    <w:rsid w:val="004E2827"/>
    <w:rsid w:val="00521506"/>
    <w:rsid w:val="0053212D"/>
    <w:rsid w:val="00580E6C"/>
    <w:rsid w:val="00586CCD"/>
    <w:rsid w:val="006724EF"/>
    <w:rsid w:val="006851F9"/>
    <w:rsid w:val="006950B0"/>
    <w:rsid w:val="006A09C2"/>
    <w:rsid w:val="00707865"/>
    <w:rsid w:val="00752E45"/>
    <w:rsid w:val="007675E3"/>
    <w:rsid w:val="00801596"/>
    <w:rsid w:val="00874B0B"/>
    <w:rsid w:val="008D1EE9"/>
    <w:rsid w:val="008D2649"/>
    <w:rsid w:val="00960F6B"/>
    <w:rsid w:val="0097505F"/>
    <w:rsid w:val="00986BE0"/>
    <w:rsid w:val="009A4B9A"/>
    <w:rsid w:val="00A21C38"/>
    <w:rsid w:val="00A6146D"/>
    <w:rsid w:val="00AC7805"/>
    <w:rsid w:val="00AE5ADD"/>
    <w:rsid w:val="00AF2887"/>
    <w:rsid w:val="00B5340F"/>
    <w:rsid w:val="00BA37FD"/>
    <w:rsid w:val="00BC57F9"/>
    <w:rsid w:val="00BE69A2"/>
    <w:rsid w:val="00BF5352"/>
    <w:rsid w:val="00C74E20"/>
    <w:rsid w:val="00C7552B"/>
    <w:rsid w:val="00C8787B"/>
    <w:rsid w:val="00CC061F"/>
    <w:rsid w:val="00D374E7"/>
    <w:rsid w:val="00DE1BFF"/>
    <w:rsid w:val="00E343FE"/>
    <w:rsid w:val="00E512A8"/>
    <w:rsid w:val="00E96C1A"/>
    <w:rsid w:val="00EB2C36"/>
    <w:rsid w:val="00EC1C8A"/>
    <w:rsid w:val="00EE0325"/>
    <w:rsid w:val="00F60871"/>
    <w:rsid w:val="00F641A3"/>
    <w:rsid w:val="00F7629E"/>
    <w:rsid w:val="00F83280"/>
    <w:rsid w:val="00FA176F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978E"/>
  <w15:chartTrackingRefBased/>
  <w15:docId w15:val="{0FC6DE6A-769A-434F-BED0-41771AD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17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D7175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6D"/>
  </w:style>
  <w:style w:type="paragraph" w:styleId="Footer">
    <w:name w:val="footer"/>
    <w:basedOn w:val="Normal"/>
    <w:link w:val="FooterChar"/>
    <w:uiPriority w:val="99"/>
    <w:unhideWhenUsed/>
    <w:rsid w:val="00A6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libcal.lehman.edu%2Fevent%2F15520276&amp;data=05%7C02%7CBERNICE.SUPHAL%40lehman.cuny.edu%7Ce6774e886d7a4b2a990d08de05ce7865%7C6f60f0b35f064e099715989dba8cc7d8%7C0%7C0%7C638954581555762992%7CUnknown%7CTWFpbGZsb3d8eyJFbXB0eU1hcGkiOnRydWUsIlYiOiIwLjAuMDAwMCIsIlAiOiJXaW4zMiIsIkFOIjoiTWFpbCIsIldUIjoyfQ%3D%3D%7C0%7C%7C%7C&amp;sdata=I%2FEMc2iZqqU2caQFvGoG5XfZwcNC2RWSzUkeFO%2BZHoE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rnice.Suphal@lehman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Michelle.Ehrenpreis</dc:creator>
  <cp:keywords/>
  <dc:description/>
  <cp:lastModifiedBy>Bernice Suphal</cp:lastModifiedBy>
  <cp:revision>2</cp:revision>
  <dcterms:created xsi:type="dcterms:W3CDTF">2025-10-07T18:34:00Z</dcterms:created>
  <dcterms:modified xsi:type="dcterms:W3CDTF">2025-10-07T18:34:00Z</dcterms:modified>
</cp:coreProperties>
</file>